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324" w:rsidRDefault="00050324" w:rsidP="00050324">
      <w:pPr>
        <w:spacing w:after="0"/>
        <w:jc w:val="center"/>
        <w:rPr>
          <w:lang w:val="es-ES"/>
        </w:rPr>
      </w:pPr>
      <w:bookmarkStart w:id="0" w:name="_GoBack"/>
      <w:bookmarkEnd w:id="0"/>
    </w:p>
    <w:p w:rsidR="00050324" w:rsidRDefault="00050324" w:rsidP="004C2B7F">
      <w:pPr>
        <w:spacing w:after="0" w:line="240" w:lineRule="auto"/>
        <w:jc w:val="center"/>
        <w:outlineLvl w:val="0"/>
        <w:rPr>
          <w:lang w:val="es-ES"/>
        </w:rPr>
      </w:pPr>
      <w:r>
        <w:rPr>
          <w:lang w:val="es-ES"/>
        </w:rPr>
        <w:t>UNIVERSIDAD  DE  GUADALAJARA</w:t>
      </w:r>
    </w:p>
    <w:p w:rsidR="00050324" w:rsidRDefault="00050324" w:rsidP="00050324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SISTEMA DE EDUCACION MEDIA SUPERIOR</w:t>
      </w:r>
    </w:p>
    <w:p w:rsidR="00050324" w:rsidRDefault="00050324" w:rsidP="00050324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ESCUELA PREPARATORIA # 11</w:t>
      </w:r>
    </w:p>
    <w:p w:rsidR="00050324" w:rsidRPr="006F33AC" w:rsidRDefault="00DC723B" w:rsidP="00050324">
      <w:pPr>
        <w:spacing w:after="0" w:line="240" w:lineRule="auto"/>
        <w:jc w:val="center"/>
        <w:rPr>
          <w:rFonts w:ascii="Arial Black" w:hAnsi="Arial Black"/>
          <w:b/>
          <w:color w:val="943634"/>
          <w:u w:val="single"/>
          <w:lang w:val="es-ES"/>
        </w:rPr>
      </w:pPr>
      <w:r w:rsidRPr="006F33AC">
        <w:rPr>
          <w:rFonts w:ascii="Arial Black" w:hAnsi="Arial Black"/>
          <w:b/>
          <w:noProof/>
          <w:color w:val="94363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162560</wp:posOffset>
                </wp:positionV>
                <wp:extent cx="567055" cy="190500"/>
                <wp:effectExtent l="12700" t="6985" r="10795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" cy="190500"/>
                        </a:xfrm>
                        <a:prstGeom prst="rect">
                          <a:avLst/>
                        </a:prstGeom>
                        <a:solidFill>
                          <a:srgbClr val="F6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8C4E6" id="Rectangle 2" o:spid="_x0000_s1026" style="position:absolute;margin-left:578.25pt;margin-top:12.8pt;width:44.6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" fillcolor="#f6e6e6"/>
            </w:pict>
          </mc:Fallback>
        </mc:AlternateContent>
      </w:r>
      <w:r w:rsidR="00050324" w:rsidRPr="006F33AC">
        <w:rPr>
          <w:rFonts w:ascii="Arial Black" w:hAnsi="Arial Black"/>
          <w:b/>
          <w:color w:val="943634"/>
          <w:u w:val="single"/>
          <w:lang w:val="es-ES"/>
        </w:rPr>
        <w:t>CALENDARIO 2015-B</w:t>
      </w:r>
    </w:p>
    <w:p w:rsidR="00050324" w:rsidRPr="00784842" w:rsidRDefault="00050324" w:rsidP="00050324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PDA-VI</w:t>
      </w:r>
    </w:p>
    <w:p w:rsidR="00050324" w:rsidRPr="005A42E7" w:rsidRDefault="00050324" w:rsidP="00050324">
      <w:pPr>
        <w:spacing w:after="0"/>
        <w:jc w:val="center"/>
        <w:rPr>
          <w:rFonts w:ascii="Berlin Sans FB Demi" w:hAnsi="Berlin Sans FB Demi"/>
          <w:b/>
          <w:lang w:val="es-ES"/>
        </w:rPr>
      </w:pPr>
      <w:r>
        <w:rPr>
          <w:b/>
          <w:lang w:val="es-ES"/>
        </w:rPr>
        <w:t xml:space="preserve">Planeación Didáctica de Academia: </w:t>
      </w:r>
      <w:r w:rsidRPr="004E386A">
        <w:rPr>
          <w:lang w:val="es-ES"/>
        </w:rPr>
        <w:t>BIENESTAR INDIVIDUAL Y SOCIAL</w:t>
      </w:r>
      <w:r>
        <w:rPr>
          <w:b/>
          <w:lang w:val="es-ES"/>
        </w:rPr>
        <w:t xml:space="preserve">  </w:t>
      </w:r>
      <w:r>
        <w:rPr>
          <w:rFonts w:ascii="Berlin Sans FB Demi" w:hAnsi="Berlin Sans FB Demi"/>
          <w:b/>
          <w:color w:val="943634"/>
          <w:lang w:val="es-ES"/>
        </w:rPr>
        <w:t>S</w:t>
      </w:r>
      <w:r w:rsidRPr="005A42E7">
        <w:rPr>
          <w:rFonts w:ascii="Berlin Sans FB Demi" w:hAnsi="Berlin Sans FB Demi"/>
          <w:b/>
          <w:color w:val="943634"/>
          <w:lang w:val="es-ES"/>
        </w:rPr>
        <w:t>EXUALIDAD HUMANA</w:t>
      </w:r>
    </w:p>
    <w:tbl>
      <w:tblPr>
        <w:tblW w:w="14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4"/>
        <w:gridCol w:w="7869"/>
      </w:tblGrid>
      <w:tr w:rsidR="00050324" w:rsidRPr="00CF29D3" w:rsidTr="00050324">
        <w:tc>
          <w:tcPr>
            <w:tcW w:w="14433" w:type="dxa"/>
            <w:gridSpan w:val="2"/>
            <w:shd w:val="clear" w:color="auto" w:fill="E5B8B7"/>
          </w:tcPr>
          <w:p w:rsidR="00050324" w:rsidRPr="008D5058" w:rsidRDefault="00050324" w:rsidP="0005032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lang w:val="es-ES"/>
              </w:rPr>
            </w:pPr>
            <w:r w:rsidRPr="008D5058">
              <w:rPr>
                <w:rFonts w:ascii="Arial" w:hAnsi="Arial" w:cs="Arial"/>
                <w:b/>
                <w:lang w:val="es-ES"/>
              </w:rPr>
              <w:t>DATOS GENERALES</w:t>
            </w:r>
          </w:p>
        </w:tc>
      </w:tr>
      <w:tr w:rsidR="00050324" w:rsidRPr="00CF29D3" w:rsidTr="00050324">
        <w:tc>
          <w:tcPr>
            <w:tcW w:w="6564" w:type="dxa"/>
          </w:tcPr>
          <w:p w:rsidR="00050324" w:rsidRPr="008D5058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Escuela:  Preparatoria Número 11</w:t>
            </w:r>
          </w:p>
        </w:tc>
        <w:tc>
          <w:tcPr>
            <w:tcW w:w="7869" w:type="dxa"/>
          </w:tcPr>
          <w:p w:rsidR="00050324" w:rsidRPr="008D5058" w:rsidRDefault="009811A8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Fecha de Elaboración:   17</w:t>
            </w:r>
            <w:r w:rsidR="00050324"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Julio  de 201</w:t>
            </w:r>
            <w:r w:rsidR="00050324">
              <w:rPr>
                <w:rFonts w:ascii="Arial" w:hAnsi="Arial" w:cs="Arial"/>
                <w:b/>
                <w:sz w:val="20"/>
                <w:szCs w:val="20"/>
                <w:lang w:val="es-ES"/>
              </w:rPr>
              <w:t>5</w:t>
            </w:r>
          </w:p>
        </w:tc>
      </w:tr>
      <w:tr w:rsidR="00050324" w:rsidRPr="00CF29D3" w:rsidTr="00050324">
        <w:tc>
          <w:tcPr>
            <w:tcW w:w="6564" w:type="dxa"/>
          </w:tcPr>
          <w:p w:rsidR="00050324" w:rsidRPr="008D5058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Departamento: Ciencias Naturales y de la Salud</w:t>
            </w:r>
          </w:p>
        </w:tc>
        <w:tc>
          <w:tcPr>
            <w:tcW w:w="7869" w:type="dxa"/>
          </w:tcPr>
          <w:p w:rsidR="00050324" w:rsidRPr="008D5058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Academia:  </w:t>
            </w: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Bienestar Individual y Social</w:t>
            </w: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</w:t>
            </w:r>
            <w:r w:rsidRPr="008D5058"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  <w:t>Sexualidad  Humana</w:t>
            </w:r>
          </w:p>
        </w:tc>
      </w:tr>
      <w:tr w:rsidR="00050324" w:rsidRPr="00CF29D3" w:rsidTr="00050324">
        <w:tc>
          <w:tcPr>
            <w:tcW w:w="6564" w:type="dxa"/>
          </w:tcPr>
          <w:p w:rsidR="00050324" w:rsidRPr="008D5058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</w:t>
            </w:r>
            <w:r w:rsidR="004C2B7F">
              <w:rPr>
                <w:rFonts w:ascii="Arial" w:hAnsi="Arial" w:cs="Arial"/>
                <w:b/>
                <w:sz w:val="20"/>
                <w:szCs w:val="20"/>
                <w:lang w:val="es-ES"/>
              </w:rPr>
              <w:t>Aprendizaje: Sexualidad Humana</w:t>
            </w:r>
          </w:p>
        </w:tc>
        <w:tc>
          <w:tcPr>
            <w:tcW w:w="7869" w:type="dxa"/>
          </w:tcPr>
          <w:p w:rsidR="00050324" w:rsidRPr="008D5058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Grado:      1°                                       Ciclo Escolar:  </w:t>
            </w:r>
            <w:r>
              <w:rPr>
                <w:rFonts w:ascii="Arial" w:hAnsi="Arial" w:cs="Arial"/>
                <w:b/>
                <w:color w:val="632423"/>
                <w:sz w:val="20"/>
                <w:szCs w:val="20"/>
                <w:lang w:val="es-ES"/>
              </w:rPr>
              <w:t>2015</w:t>
            </w:r>
            <w:r w:rsidRPr="008D5058">
              <w:rPr>
                <w:rFonts w:ascii="Arial" w:hAnsi="Arial" w:cs="Arial"/>
                <w:b/>
                <w:color w:val="632423"/>
                <w:sz w:val="20"/>
                <w:szCs w:val="20"/>
                <w:lang w:val="es-ES"/>
              </w:rPr>
              <w:t>-B</w:t>
            </w:r>
          </w:p>
        </w:tc>
      </w:tr>
      <w:tr w:rsidR="00050324" w:rsidRPr="00CF29D3" w:rsidTr="00050324">
        <w:tc>
          <w:tcPr>
            <w:tcW w:w="14433" w:type="dxa"/>
            <w:gridSpan w:val="2"/>
          </w:tcPr>
          <w:p w:rsidR="00050324" w:rsidRDefault="00050324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Elaboro: M</w:t>
            </w:r>
            <w:r w:rsidR="00150E10">
              <w:rPr>
                <w:rFonts w:ascii="Arial" w:hAnsi="Arial" w:cs="Arial"/>
                <w:b/>
                <w:sz w:val="20"/>
                <w:szCs w:val="20"/>
                <w:lang w:val="es-ES"/>
              </w:rPr>
              <w:t>tra. Leonor Alicia Ledesma Q</w:t>
            </w:r>
            <w:r w:rsidR="00150E10"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uiñonez</w:t>
            </w:r>
          </w:p>
          <w:p w:rsidR="00150E10" w:rsidRPr="008D5058" w:rsidRDefault="00150E10" w:rsidP="002C25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             Mtro. Jorge Larios Nieves </w:t>
            </w:r>
          </w:p>
        </w:tc>
      </w:tr>
      <w:tr w:rsidR="00050324" w:rsidRPr="00CF29D3" w:rsidTr="00050324">
        <w:tc>
          <w:tcPr>
            <w:tcW w:w="6564" w:type="dxa"/>
          </w:tcPr>
          <w:p w:rsidR="00050324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 Genérica:</w:t>
            </w:r>
          </w:p>
          <w:p w:rsidR="004C2B7F" w:rsidRPr="008D5058" w:rsidRDefault="004C2B7F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 autodetermina y cuida de si.</w:t>
            </w:r>
          </w:p>
          <w:p w:rsidR="00050324" w:rsidRDefault="004C2B7F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C2B7F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CG </w:t>
            </w:r>
            <w:r w:rsidR="00050324" w:rsidRPr="004C2B7F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  <w:r w:rsidR="00050324" w:rsidRPr="004C2B7F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050324" w:rsidRPr="008D5058">
              <w:rPr>
                <w:rFonts w:ascii="Arial" w:hAnsi="Arial" w:cs="Arial"/>
                <w:sz w:val="20"/>
                <w:szCs w:val="20"/>
                <w:lang w:val="es-ES"/>
              </w:rPr>
              <w:t xml:space="preserve"> Se conoce y valora a sí mismo y aborda problemas y retos teniendo  en cuenta los objetivos que persigu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e.</w:t>
            </w:r>
          </w:p>
          <w:p w:rsidR="004C2B7F" w:rsidRDefault="004C2B7F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CG 1.1.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Enfrenta las dificultades que se le presentan y es consciente de sus valores, fortalezas y debilidades.</w:t>
            </w:r>
          </w:p>
          <w:p w:rsidR="004C2B7F" w:rsidRDefault="004C2B7F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CG 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2. Identifica sus emociones, las maneja de manera constructiva y reconoce las necesidades de solicitar apoyo ante una situación que lo rebase.</w:t>
            </w:r>
          </w:p>
          <w:p w:rsidR="004C2B7F" w:rsidRDefault="004C2B7F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CG 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3. Elige alternativas y cursos de acción con base en criterios sustentados y en el marco de un proyecto de vida.</w:t>
            </w:r>
          </w:p>
          <w:p w:rsidR="004C2B7F" w:rsidRDefault="004C2B7F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CG 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4. Analiza críticamente los factores que influyen en su toma de </w:t>
            </w:r>
            <w:r w:rsidR="000F2694">
              <w:rPr>
                <w:rFonts w:ascii="Arial" w:hAnsi="Arial" w:cs="Arial"/>
                <w:sz w:val="20"/>
                <w:szCs w:val="20"/>
                <w:lang w:val="es-ES"/>
              </w:rPr>
              <w:t>decisiones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C2B7F" w:rsidRDefault="000F2694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CG 1.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5. Asume las consecuencias de sus comportamientos y decisiones</w:t>
            </w:r>
          </w:p>
          <w:p w:rsidR="000F2694" w:rsidRDefault="000F2694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CG  3. Elige y practica estilos de vida saludable</w:t>
            </w:r>
          </w:p>
          <w:p w:rsidR="000F2694" w:rsidRPr="00491383" w:rsidRDefault="000F2694" w:rsidP="004C2B7F">
            <w:pPr>
              <w:pStyle w:val="Prrafodelista"/>
              <w:spacing w:after="0" w:line="240" w:lineRule="auto"/>
              <w:ind w:left="253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CG 3.2. Toma decisiones a partir de la valoración de las consecuencias de distintos hábitos de consumo y conductas de riesgo. </w:t>
            </w:r>
          </w:p>
        </w:tc>
        <w:tc>
          <w:tcPr>
            <w:tcW w:w="7869" w:type="dxa"/>
          </w:tcPr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 del Perfil de Egreso  MCC:</w:t>
            </w:r>
          </w:p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De acuerdo al contexto; contribuye al desarrollo de las competencias genéricas, tales como: Se autodetermina y cuida de si, se expresa y comunica, Piensa de forma crítica y reflexiva, Aprende de forma autónoma, Trabaja en forma colaborativa  y Participa con responsabilidad en la sociedad.</w:t>
            </w:r>
          </w:p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0324" w:rsidRPr="00CF29D3" w:rsidTr="00050324">
        <w:tc>
          <w:tcPr>
            <w:tcW w:w="6564" w:type="dxa"/>
          </w:tcPr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 (s) Especifica (s):</w:t>
            </w:r>
          </w:p>
          <w:p w:rsidR="00050324" w:rsidRDefault="000F2694" w:rsidP="000F269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Reconoce los componentes de una sexualidad integral, para favorecer conductas asertivas y responsables en el cuidado de su salud.</w:t>
            </w:r>
          </w:p>
          <w:p w:rsidR="000F2694" w:rsidRPr="000F2694" w:rsidRDefault="000F2694" w:rsidP="000F2694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Valora la importancia en la toma de decisiones en el ejercicio de su sexualidad responsable, promoviendo actitudes y valores referentes a la equidad de género y el respeto a la diversidad, de manera personal y social.</w:t>
            </w:r>
          </w:p>
        </w:tc>
        <w:tc>
          <w:tcPr>
            <w:tcW w:w="7869" w:type="dxa"/>
          </w:tcPr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Competencias   Disciplinares MCC:</w:t>
            </w:r>
          </w:p>
          <w:p w:rsidR="00050324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Cs. Experimentales</w:t>
            </w:r>
          </w:p>
          <w:p w:rsidR="000F2694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F2694" w:rsidRPr="008D5058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Básica:</w:t>
            </w:r>
          </w:p>
          <w:p w:rsidR="00050324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CDb-CsEx 12 </w:t>
            </w:r>
            <w:r w:rsidR="00050324" w:rsidRPr="008D5058">
              <w:rPr>
                <w:rFonts w:ascii="Arial" w:hAnsi="Arial" w:cs="Arial"/>
                <w:sz w:val="20"/>
                <w:szCs w:val="20"/>
                <w:lang w:val="es-ES"/>
              </w:rPr>
              <w:t>Decide sobre el cuidado de su salud a partir del conocimiento de su cuerpo, sus procesos vitales y de su entorno al que pertenece.</w:t>
            </w:r>
          </w:p>
          <w:p w:rsidR="000F2694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Extendida:</w:t>
            </w:r>
          </w:p>
          <w:p w:rsidR="000F2694" w:rsidRPr="008D5058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CDex-CsEx 13 Valora las implicaciones en su proyecto de vida al asumir de manera asertiva el ejercicio de su sexualidad, promoviendo la equidad de género y el respeto a la diversidad. </w:t>
            </w:r>
          </w:p>
        </w:tc>
      </w:tr>
      <w:tr w:rsidR="00050324" w:rsidRPr="00CF29D3" w:rsidTr="00050324">
        <w:trPr>
          <w:trHeight w:val="478"/>
        </w:trPr>
        <w:tc>
          <w:tcPr>
            <w:tcW w:w="14433" w:type="dxa"/>
            <w:gridSpan w:val="2"/>
          </w:tcPr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 de Aprendizaje:</w:t>
            </w:r>
          </w:p>
          <w:p w:rsidR="00050324" w:rsidRDefault="000F269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El alumno </w:t>
            </w:r>
            <w:r w:rsidR="0073598D">
              <w:rPr>
                <w:rFonts w:ascii="Arial" w:hAnsi="Arial" w:cs="Arial"/>
                <w:sz w:val="20"/>
                <w:szCs w:val="20"/>
                <w:lang w:val="es-ES"/>
              </w:rPr>
              <w:t xml:space="preserve">valora los  componentes de su sexualidad integral, reconoce conductas asertivas que le ayuden en la toma de decisiones para desarrollar y </w:t>
            </w:r>
            <w:r w:rsidR="0073598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fortalecer actitudes y valores en el ejercicio de su sexualidad responsable.</w:t>
            </w:r>
          </w:p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0324" w:rsidRPr="008D5058" w:rsidTr="00050324">
        <w:tc>
          <w:tcPr>
            <w:tcW w:w="14433" w:type="dxa"/>
            <w:gridSpan w:val="2"/>
            <w:tcBorders>
              <w:bottom w:val="single" w:sz="4" w:space="0" w:color="000000"/>
            </w:tcBorders>
          </w:tcPr>
          <w:p w:rsidR="00050324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Módulos:</w:t>
            </w:r>
          </w:p>
          <w:p w:rsidR="008978B1" w:rsidRPr="008D5058" w:rsidRDefault="008978B1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050324" w:rsidRPr="008978B1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</w:pPr>
            <w:r w:rsidRPr="008978B1"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  <w:t>Unidad de Competencia  1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Sexualidad Integral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1. Nociones básicas de sexualidad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a) Conceptos básicos: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Sexo biológico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Sexualidad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Sexología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Reproductividad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Sensualidad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Erotismo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Identidad de Género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Rol de Género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Orientación de Género</w:t>
            </w:r>
          </w:p>
          <w:p w:rsidR="0073598D" w:rsidRDefault="0073598D" w:rsidP="0073598D">
            <w:pPr>
              <w:pStyle w:val="Prrafodelista"/>
              <w:spacing w:after="0" w:line="240" w:lineRule="auto"/>
              <w:ind w:left="85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b) Concepto Integral de Sexualidad</w:t>
            </w:r>
          </w:p>
          <w:p w:rsidR="0073598D" w:rsidRDefault="0073598D" w:rsidP="0073598D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1418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Modelo Holónico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2. Cuestión de Género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a) Roles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b) Evolución de Estereotipos: creencias, prejuicios y actitudes dentro de la cultura y la sociedad </w:t>
            </w:r>
          </w:p>
          <w:p w:rsidR="0073598D" w:rsidRDefault="0073598D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Orientación Sexual (teoría de la orientación: hormonal, social y genético)</w:t>
            </w: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 Anatomía y Fisiología de órganos sexuales pélvicos de la mujer y del varón</w:t>
            </w:r>
          </w:p>
          <w:p w:rsidR="0073598D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5. Respuesta Sexual Humana </w:t>
            </w: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P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</w:pPr>
            <w:r w:rsidRPr="008978B1"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  <w:t>Unidad de Competencia  2</w:t>
            </w: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Salud Sexual: Alternativas para ejercer mi sexualidad</w:t>
            </w: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Default="008978B1" w:rsidP="0073598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1. Vinculación Afectiva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Enamoramiento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Características de las relaciones de pareja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Roles en las relaciones de pareja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Violencia en la pareja</w:t>
            </w:r>
          </w:p>
          <w:p w:rsidR="008978B1" w:rsidRDefault="008978B1" w:rsidP="008978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2. Mitos y Realidades del Erotismo</w:t>
            </w:r>
          </w:p>
          <w:p w:rsidR="008978B1" w:rsidRDefault="008978B1" w:rsidP="008978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Sensualidad y cinco sentidos</w:t>
            </w:r>
          </w:p>
          <w:p w:rsidR="008978B1" w:rsidRDefault="008978B1" w:rsidP="008978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 Formas de expresión de la sexualidad</w:t>
            </w:r>
          </w:p>
          <w:p w:rsidR="008978B1" w:rsidRDefault="008978B1" w:rsidP="008978B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5. Riesgos en el ejercicio de la sexualidad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1418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ITS</w:t>
            </w:r>
          </w:p>
          <w:p w:rsidR="008978B1" w:rsidRDefault="008978B1" w:rsidP="008978B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1418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Embarazo no Deseados </w:t>
            </w:r>
          </w:p>
          <w:p w:rsidR="008978B1" w:rsidRPr="008978B1" w:rsidRDefault="008978B1" w:rsidP="008978B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1418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Aborto</w:t>
            </w:r>
          </w:p>
          <w:p w:rsidR="0073598D" w:rsidRDefault="0073598D" w:rsidP="0073598D">
            <w:pPr>
              <w:pStyle w:val="Prrafodelista"/>
              <w:spacing w:after="0" w:line="240" w:lineRule="auto"/>
              <w:ind w:left="157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Default="008978B1" w:rsidP="0073598D">
            <w:pPr>
              <w:pStyle w:val="Prrafodelista"/>
              <w:spacing w:after="0" w:line="240" w:lineRule="auto"/>
              <w:ind w:left="157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</w:pPr>
            <w:r w:rsidRPr="008978B1"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  <w:t>Unidad de Competencia  3</w:t>
            </w: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</w:pP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978B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Soy Responsable……Yo Decido </w:t>
            </w: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1. Conozco y ejerzo mis derechos sexuales</w:t>
            </w: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2. Alternativas de prevención; sexo seguro, sexo protegido, fidelidad y abstinencia</w:t>
            </w:r>
          </w:p>
          <w:p w:rsid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Maternidad y Paternidad responsable</w:t>
            </w:r>
          </w:p>
          <w:p w:rsidR="008978B1" w:rsidRDefault="00E927C7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 Habilidades Sociales en conductas de riesgo sexual……aprendiendo a negociar</w:t>
            </w:r>
          </w:p>
          <w:p w:rsidR="008978B1" w:rsidRPr="008978B1" w:rsidRDefault="008978B1" w:rsidP="008978B1">
            <w:pPr>
              <w:pStyle w:val="Prrafodelista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50324" w:rsidRPr="008D5058" w:rsidTr="00050324">
        <w:tc>
          <w:tcPr>
            <w:tcW w:w="14433" w:type="dxa"/>
            <w:gridSpan w:val="2"/>
            <w:shd w:val="clear" w:color="auto" w:fill="F6E6E6"/>
          </w:tcPr>
          <w:p w:rsidR="00050324" w:rsidRPr="008D5058" w:rsidRDefault="00050324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5058">
              <w:rPr>
                <w:rFonts w:ascii="Arial" w:hAnsi="Arial" w:cs="Arial"/>
                <w:b/>
                <w:lang w:val="es-ES"/>
              </w:rPr>
              <w:lastRenderedPageBreak/>
              <w:t>ENCUADRE:</w:t>
            </w:r>
          </w:p>
        </w:tc>
      </w:tr>
      <w:tr w:rsidR="00050324" w:rsidRPr="008D5058" w:rsidTr="00050324">
        <w:tc>
          <w:tcPr>
            <w:tcW w:w="14433" w:type="dxa"/>
            <w:gridSpan w:val="2"/>
            <w:tcBorders>
              <w:bottom w:val="single" w:sz="4" w:space="0" w:color="000000"/>
            </w:tcBorders>
          </w:tcPr>
          <w:p w:rsidR="00050324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50324" w:rsidRPr="008D5058" w:rsidRDefault="00050324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A través de esta actividad se definirán los aspectos tanto de fondo como de forma del curso, con el objetivo principal de que los alumnos tengan claro que se va a hacer, para qué se va a hacer y cómo se va hacer. Al mismo tiempo que se acepten y se comprometan conscientemente con los lineamientos establecidos por la academia. En el cual se integrarán las siguientes actividades, tales como: a)Presentación de los Participantes, b)Análisis de Expectativas, c)Presentación del Programa, d)Plenario de Acuerdos y Organización Operativa y e)Prueba Diagnóstico</w:t>
            </w:r>
            <w:r w:rsidR="007C3D79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</w:tr>
    </w:tbl>
    <w:tbl>
      <w:tblPr>
        <w:tblpPr w:leftFromText="141" w:rightFromText="141" w:vertAnchor="text" w:horzAnchor="margin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1649"/>
        <w:gridCol w:w="198"/>
        <w:gridCol w:w="1890"/>
        <w:gridCol w:w="2631"/>
        <w:gridCol w:w="282"/>
        <w:gridCol w:w="1115"/>
        <w:gridCol w:w="3165"/>
      </w:tblGrid>
      <w:tr w:rsidR="00E927C7" w:rsidRPr="00491383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  <w:shd w:val="clear" w:color="auto" w:fill="FDE9D9"/>
          </w:tcPr>
          <w:p w:rsidR="00E927C7" w:rsidRPr="003E616E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3.</w:t>
            </w:r>
            <w:r w:rsidRPr="003E616E">
              <w:rPr>
                <w:rFonts w:ascii="Arial" w:hAnsi="Arial" w:cs="Arial"/>
                <w:b/>
                <w:lang w:val="es-ES"/>
              </w:rPr>
              <w:t>SECUENCIA  DIDACTICA:</w:t>
            </w:r>
          </w:p>
        </w:tc>
      </w:tr>
      <w:tr w:rsidR="00E927C7" w:rsidRPr="00491383" w:rsidTr="003808C5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Se realizan diversas actividades, tales como: evaluación y  recuperación de los conocimientos previos de cada tema, la adquisición de nuevos conocimientos, procedimientos y aplicación de los aprendizajes, verificación de la adquisición de los aprendizajes en el desarrollo de las competencias planteadas, etc. Utilizando diversas estrategias y materiales didácticos (trabajo en forma individual y/o equipo, plenaria, estudio de casos, aprendizaje basado en problemas, aprendizaje  orientado a proyectos, aprendizaje cooperativo, búsqueda de información, audiovisuales, multimedia, entre otros) vinculadas con las competencias a desarrollar.</w:t>
            </w:r>
          </w:p>
        </w:tc>
      </w:tr>
      <w:tr w:rsidR="00E927C7" w:rsidRPr="00491383" w:rsidTr="003808C5">
        <w:tc>
          <w:tcPr>
            <w:tcW w:w="14425" w:type="dxa"/>
            <w:gridSpan w:val="8"/>
            <w:tcBorders>
              <w:bottom w:val="single" w:sz="4" w:space="0" w:color="000000"/>
            </w:tcBorders>
            <w:shd w:val="clear" w:color="auto" w:fill="FDE9D9"/>
          </w:tcPr>
          <w:p w:rsidR="00E927C7" w:rsidRPr="008D5058" w:rsidRDefault="003808C5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Unidad de Competencia </w:t>
            </w:r>
            <w:r w:rsidR="00E927C7" w:rsidRPr="008D5058">
              <w:rPr>
                <w:rFonts w:ascii="Arial" w:hAnsi="Arial" w:cs="Arial"/>
                <w:b/>
                <w:lang w:val="es-ES"/>
              </w:rPr>
              <w:t xml:space="preserve"> No.   1</w:t>
            </w:r>
            <w:r w:rsidR="00E927C7">
              <w:rPr>
                <w:rFonts w:ascii="Arial" w:hAnsi="Arial" w:cs="Arial"/>
                <w:b/>
                <w:lang w:val="es-ES"/>
              </w:rPr>
              <w:t xml:space="preserve">  </w:t>
            </w:r>
            <w:r w:rsidR="00ED6FE7">
              <w:rPr>
                <w:rFonts w:ascii="Arial" w:hAnsi="Arial" w:cs="Arial"/>
                <w:b/>
                <w:lang w:val="es-ES"/>
              </w:rPr>
              <w:t>SEXUALIDAD INTEGRAL</w:t>
            </w:r>
          </w:p>
        </w:tc>
      </w:tr>
      <w:tr w:rsidR="00E927C7" w:rsidRPr="00491383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 de Aprendizaje:</w:t>
            </w:r>
          </w:p>
          <w:p w:rsidR="00E927C7" w:rsidRPr="00CA237C" w:rsidRDefault="00ED6FE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Valora los componentes de su sexualidad integral, reconoce conductas asertivas que le ayuden en la toma de decisiones para desarrollar y fortalecer actitudes y valores en el ejercicio de su sexualidad.</w:t>
            </w:r>
          </w:p>
        </w:tc>
      </w:tr>
      <w:tr w:rsidR="00E927C7" w:rsidRPr="00491383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Temáticos:</w:t>
            </w:r>
          </w:p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D6FE7" w:rsidRPr="008978B1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</w:pPr>
            <w:r w:rsidRPr="008978B1">
              <w:rPr>
                <w:rFonts w:ascii="Arial" w:hAnsi="Arial" w:cs="Arial"/>
                <w:b/>
                <w:color w:val="943634"/>
                <w:sz w:val="20"/>
                <w:szCs w:val="20"/>
                <w:lang w:val="es-ES"/>
              </w:rPr>
              <w:t>Unidad de Competencia  1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Sexualidad Integral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1. Nociones básicas de sexualidad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a) Conceptos básicos: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Sexo biológico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Sexualidad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Sexología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Reproductividad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Sensualidad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Erotismo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Identidad de Género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Rol de Género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Orientación de Género</w:t>
            </w:r>
          </w:p>
          <w:p w:rsidR="00ED6FE7" w:rsidRDefault="00ED6FE7" w:rsidP="00ED6FE7">
            <w:pPr>
              <w:pStyle w:val="Prrafodelista"/>
              <w:spacing w:after="0" w:line="240" w:lineRule="auto"/>
              <w:ind w:left="851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b) Concepto Integral de Sexualidad</w:t>
            </w:r>
          </w:p>
          <w:p w:rsidR="00ED6FE7" w:rsidRDefault="00ED6FE7" w:rsidP="00ED6FE7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1418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Modelo Holónico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2. Cuestión de Género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a) Roles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 b) Evolución de Estereotipos: creencias, prejuicios y actitudes dentro de la cultura y la sociedad 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3. Orientación Sexual (teoría de la orientación: hormonal, social y genético)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4. Anatomía y Fisiología de órganos sexuales pélvicos de la mujer y del varón</w:t>
            </w:r>
          </w:p>
          <w:p w:rsidR="00ED6FE7" w:rsidRDefault="00ED6FE7" w:rsidP="00ED6FE7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5. Respuesta Sexual Humana </w:t>
            </w:r>
          </w:p>
          <w:p w:rsidR="00E927C7" w:rsidRPr="00491383" w:rsidRDefault="00E927C7" w:rsidP="00ED6FE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927C7" w:rsidRPr="008D5058" w:rsidTr="00ED6FE7">
        <w:tc>
          <w:tcPr>
            <w:tcW w:w="14425" w:type="dxa"/>
            <w:gridSpan w:val="8"/>
            <w:shd w:val="clear" w:color="auto" w:fill="F6E6E6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8D5058">
              <w:rPr>
                <w:rFonts w:ascii="Arial" w:hAnsi="Arial" w:cs="Arial"/>
                <w:b/>
                <w:lang w:val="es-ES"/>
              </w:rPr>
              <w:lastRenderedPageBreak/>
              <w:t>TIPOS DE SABERES:</w:t>
            </w:r>
          </w:p>
        </w:tc>
      </w:tr>
      <w:tr w:rsidR="00E927C7" w:rsidRPr="008D5058" w:rsidTr="00ED6FE7">
        <w:tc>
          <w:tcPr>
            <w:tcW w:w="5342" w:type="dxa"/>
            <w:gridSpan w:val="3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Conocimientos (saber) Conceptual:</w:t>
            </w:r>
          </w:p>
        </w:tc>
        <w:tc>
          <w:tcPr>
            <w:tcW w:w="4803" w:type="dxa"/>
            <w:gridSpan w:val="3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 Procedimental:</w:t>
            </w:r>
          </w:p>
        </w:tc>
        <w:tc>
          <w:tcPr>
            <w:tcW w:w="4280" w:type="dxa"/>
            <w:gridSpan w:val="2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 Actitudinal:</w:t>
            </w:r>
          </w:p>
        </w:tc>
      </w:tr>
      <w:tr w:rsidR="00E927C7" w:rsidRPr="008D5058" w:rsidTr="00ED6FE7">
        <w:trPr>
          <w:trHeight w:val="826"/>
        </w:trPr>
        <w:tc>
          <w:tcPr>
            <w:tcW w:w="5342" w:type="dxa"/>
            <w:gridSpan w:val="3"/>
            <w:tcBorders>
              <w:bottom w:val="single" w:sz="4" w:space="0" w:color="000000"/>
            </w:tcBorders>
          </w:tcPr>
          <w:p w:rsidR="00E927C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Conceptos de sexualidad, género, identidad sexual, rol de género, erotismo, anatomía.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Fisiología de órganos sexuales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Respuesta sexual humana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Enamoramiento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Vinculación afectiva y sexual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Mitos y realidades de la sexualidad humana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Formas de expresión de la sexualidad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Orientación sexual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Paternidad y maternidad responsable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Anticonceptivos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Riesgos en el ejercicio de la sexualidad</w:t>
            </w:r>
          </w:p>
          <w:p w:rsid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Alternativas de prevención, sexo seguro, seso protegido, infidelidad y abstinencia</w:t>
            </w:r>
          </w:p>
          <w:p w:rsidR="00ED6FE7" w:rsidRPr="00ED6FE7" w:rsidRDefault="00ED6FE7" w:rsidP="00ED6FE7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ITS y Derechos sexuales</w:t>
            </w:r>
          </w:p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803" w:type="dxa"/>
            <w:gridSpan w:val="3"/>
            <w:tcBorders>
              <w:bottom w:val="single" w:sz="4" w:space="0" w:color="000000"/>
            </w:tcBorders>
          </w:tcPr>
          <w:p w:rsidR="00E927C7" w:rsidRDefault="00123E1F" w:rsidP="00ED6FE7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Empleo de métodos anticonceptivos</w:t>
            </w:r>
          </w:p>
          <w:p w:rsidR="00123E1F" w:rsidRPr="008D5058" w:rsidRDefault="00123E1F" w:rsidP="00ED6FE7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Habilidades para la vida (autoconocimiento, empatía, comunicación asertiva, relaciones interpersonales, toma de decisiones, manejo de problemas y conflictos, pensamiento creativo, manejo de emociones y sentimientos, manejo de tensiones y estrés).</w:t>
            </w:r>
          </w:p>
        </w:tc>
        <w:tc>
          <w:tcPr>
            <w:tcW w:w="4280" w:type="dxa"/>
            <w:gridSpan w:val="2"/>
            <w:tcBorders>
              <w:bottom w:val="single" w:sz="4" w:space="0" w:color="000000"/>
            </w:tcBorders>
          </w:tcPr>
          <w:p w:rsidR="00E927C7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Escucha de forma activa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Disposición al trabajo en equipo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Cooperación, autogestión, aceptación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Proactivo, flexibilidad, congruente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Respeto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Responsabilidad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Tolerancia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Equidad</w:t>
            </w:r>
          </w:p>
          <w:p w:rsidR="00123E1F" w:rsidRDefault="00123E1F" w:rsidP="00E927C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Honestidad</w:t>
            </w:r>
          </w:p>
          <w:p w:rsidR="00123E1F" w:rsidRPr="008D5058" w:rsidRDefault="00123E1F" w:rsidP="00123E1F">
            <w:pPr>
              <w:spacing w:after="0" w:line="240" w:lineRule="auto"/>
              <w:ind w:left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927C7" w:rsidRPr="008D5058" w:rsidTr="00ED6FE7">
        <w:tc>
          <w:tcPr>
            <w:tcW w:w="3495" w:type="dxa"/>
            <w:shd w:val="clear" w:color="auto" w:fill="FDE9D9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Temas y Duración (hrs)</w:t>
            </w:r>
          </w:p>
        </w:tc>
        <w:tc>
          <w:tcPr>
            <w:tcW w:w="3737" w:type="dxa"/>
            <w:gridSpan w:val="3"/>
            <w:shd w:val="clear" w:color="auto" w:fill="FDE9D9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Apertura</w:t>
            </w:r>
          </w:p>
        </w:tc>
        <w:tc>
          <w:tcPr>
            <w:tcW w:w="4028" w:type="dxa"/>
            <w:gridSpan w:val="3"/>
            <w:shd w:val="clear" w:color="auto" w:fill="FDE9D9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  <w:tc>
          <w:tcPr>
            <w:tcW w:w="3165" w:type="dxa"/>
            <w:shd w:val="clear" w:color="auto" w:fill="FDE9D9"/>
          </w:tcPr>
          <w:p w:rsidR="00E927C7" w:rsidRPr="008D5058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Cierre</w:t>
            </w:r>
          </w:p>
        </w:tc>
      </w:tr>
      <w:tr w:rsidR="00E927C7" w:rsidRPr="00F97572" w:rsidTr="00ED6FE7">
        <w:tc>
          <w:tcPr>
            <w:tcW w:w="3495" w:type="dxa"/>
            <w:tcBorders>
              <w:bottom w:val="single" w:sz="4" w:space="0" w:color="000000"/>
            </w:tcBorders>
          </w:tcPr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Encuadre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(4 -6 hrs.)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Elaboración de Portafolio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(2hrs)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Conceptos básicos y concepto integral de la sexualidad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E927C7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23E1F" w:rsidRPr="00CF1D20" w:rsidRDefault="00123E1F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23E1F" w:rsidRDefault="00123E1F" w:rsidP="00E927C7">
            <w:pPr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</w:p>
          <w:p w:rsidR="00123E1F" w:rsidRDefault="00123E1F" w:rsidP="00E927C7">
            <w:pPr>
              <w:spacing w:after="0" w:line="24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</w:p>
          <w:p w:rsidR="00CF1D20" w:rsidRDefault="00CF1D20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Modelo Holónico</w:t>
            </w:r>
          </w:p>
          <w:p w:rsidR="00CF1D20" w:rsidRDefault="00CF1D20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(2hrs.) </w:t>
            </w:r>
          </w:p>
          <w:p w:rsidR="00CF1D20" w:rsidRDefault="00CF1D20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Pr="00CF1D20" w:rsidRDefault="0026021E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Cuestión de Género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Pr="002D12EE" w:rsidRDefault="00E07DCA" w:rsidP="00E07D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Orientación Sexual</w:t>
            </w:r>
          </w:p>
          <w:p w:rsidR="00E07DCA" w:rsidRDefault="00E07DCA" w:rsidP="00E07D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(2hrs.)</w:t>
            </w: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Pr="00F97572" w:rsidRDefault="00E07DCA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Anatomía y Fisiología de los órganos genitales de la mujer y el varón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(2-4 hrs.)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Respuesta Sexual Humana</w:t>
            </w:r>
          </w:p>
          <w:p w:rsidR="00E927C7" w:rsidRPr="00F97572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97572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</w:tc>
        <w:tc>
          <w:tcPr>
            <w:tcW w:w="3737" w:type="dxa"/>
            <w:gridSpan w:val="3"/>
            <w:tcBorders>
              <w:bottom w:val="single" w:sz="4" w:space="0" w:color="000000"/>
            </w:tcBorders>
          </w:tcPr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lastRenderedPageBreak/>
              <w:t>Exposición: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-Presentación de los participantes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-Presentación del curso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-Presentación del programa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-Análisis de expectativas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-Plenario de Acuerdos y organización operativa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-Prueba diagnóstico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-Define con Lluvia de Ideas el concepto de portafolio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-Averigua los conceptos básicos e integrales de la sexualidad en varias fuentes de información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E1F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021E" w:rsidRDefault="0026021E" w:rsidP="0026021E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6021E" w:rsidRDefault="00CF1D20" w:rsidP="0026021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347E0">
              <w:rPr>
                <w:rFonts w:ascii="Arial" w:hAnsi="Arial" w:cs="Arial"/>
                <w:sz w:val="20"/>
                <w:szCs w:val="20"/>
              </w:rPr>
              <w:t>Previa investigación de Los Modelos Holonicos de  Sexualidad como potencial humano, analiza y clasifica cada uno;</w:t>
            </w:r>
            <w:r w:rsidR="0026021E">
              <w:rPr>
                <w:rFonts w:ascii="Arial" w:eastAsia="Times New Roman" w:hAnsi="Arial" w:cs="Arial"/>
                <w:color w:val="444444"/>
                <w:sz w:val="21"/>
                <w:szCs w:val="21"/>
                <w:lang w:eastAsia="es-MX"/>
              </w:rPr>
              <w:t xml:space="preserve"> </w:t>
            </w:r>
            <w:hyperlink r:id="rId6" w:anchor="reproductividad" w:history="1">
              <w:r w:rsidR="0026021E" w:rsidRP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>Holón de la Reproductividad Humana.</w:t>
              </w:r>
            </w:hyperlink>
            <w:hyperlink r:id="rId7" w:anchor="genero" w:history="1">
              <w:r w:rsid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</w:t>
              </w:r>
              <w:r w:rsidR="0026021E" w:rsidRP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>Holón del Género</w:t>
              </w:r>
              <w:r w:rsid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 xml:space="preserve"> </w:t>
              </w:r>
              <w:r w:rsidR="0026021E" w:rsidRP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>.</w:t>
              </w:r>
            </w:hyperlink>
            <w:r w:rsidR="002602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, </w:t>
            </w:r>
            <w:hyperlink r:id="rId8" w:anchor="erotismo" w:history="1">
              <w:r w:rsidR="0026021E" w:rsidRPr="0026021E">
                <w:rPr>
                  <w:rFonts w:ascii="Arial" w:eastAsia="Times New Roman" w:hAnsi="Arial" w:cs="Arial"/>
                  <w:sz w:val="20"/>
                  <w:szCs w:val="20"/>
                  <w:lang w:eastAsia="es-MX"/>
                </w:rPr>
                <w:t>Holón del Erotismo.</w:t>
              </w:r>
            </w:hyperlink>
            <w:r w:rsidR="0026021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  <w:p w:rsidR="0026021E" w:rsidRPr="0026021E" w:rsidRDefault="0026021E" w:rsidP="0026021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44444"/>
                <w:sz w:val="21"/>
                <w:szCs w:val="21"/>
                <w:lang w:eastAsia="es-MX"/>
              </w:rPr>
            </w:pPr>
          </w:p>
          <w:p w:rsid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021E" w:rsidRPr="00CF1D20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-Investiga previamente en varias fuentes bibliográficas lo relacionado al género</w:t>
            </w:r>
          </w:p>
          <w:p w:rsidR="00E927C7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-Contesta un Cuestionario con  preguntas relacionadas con cuestión de género</w:t>
            </w:r>
          </w:p>
          <w:p w:rsidR="0026021E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-Clasifica en un cuadro de doble entrada </w:t>
            </w:r>
            <w:r w:rsidR="0026021E">
              <w:rPr>
                <w:rFonts w:ascii="Arial" w:hAnsi="Arial" w:cs="Arial"/>
                <w:sz w:val="20"/>
                <w:szCs w:val="20"/>
              </w:rPr>
              <w:t>los Roles</w:t>
            </w: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-Analiza la evolución de los estereotipos</w:t>
            </w:r>
          </w:p>
          <w:p w:rsidR="00E927C7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DCA" w:rsidRPr="002D12EE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Verifica mediante varias fuentes las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creencias con respecto a la orientación sexual y sus variantes</w:t>
            </w:r>
          </w:p>
          <w:p w:rsidR="00E07DCA" w:rsidRDefault="00E07DCA" w:rsidP="00E07D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Conceptualiza los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términos en de: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orientación sexual, homosexualidad, heterosexualidad y bisexualidad</w:t>
            </w: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-Indaga en varias fuentes la anatomía y fisiología de los órganos genitales masculinos y femeninos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-Consulta las fases de la respuesta sexual humana en el hombre y la mujer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8" w:type="dxa"/>
            <w:gridSpan w:val="3"/>
            <w:tcBorders>
              <w:bottom w:val="single" w:sz="4" w:space="0" w:color="000000"/>
            </w:tcBorders>
          </w:tcPr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-</w:t>
            </w:r>
            <w:r w:rsidRPr="00CF1D20">
              <w:rPr>
                <w:rFonts w:ascii="Arial" w:hAnsi="Arial" w:cs="Arial"/>
                <w:sz w:val="20"/>
                <w:szCs w:val="20"/>
              </w:rPr>
              <w:t>Dinámica de rompe-hiel con dinámica de “Presentación Individual”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-Exposición del programa y los contenidos del curso en Plenaria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-Aplicación de  Cuestionario  para conocer las expectativas del curso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-Aplicación de Cuestionario para hacer un diagnostico de los saberes previos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-Describe los elementos, tipos y utilidad de un portafolio mediante la Socialización con sus demás compañeros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-Relata en un  Resumen  los conceptos básicos e integrales de la sexualidad</w:t>
            </w:r>
          </w:p>
          <w:p w:rsidR="00CF1D20" w:rsidRP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 xml:space="preserve">-En equipo de tres  realizan </w:t>
            </w:r>
            <w:r>
              <w:rPr>
                <w:rFonts w:ascii="Arial" w:hAnsi="Arial" w:cs="Arial"/>
                <w:sz w:val="20"/>
                <w:szCs w:val="20"/>
              </w:rPr>
              <w:t>un mapa conceptual para su presentación</w:t>
            </w:r>
          </w:p>
          <w:p w:rsidR="00CF1D20" w:rsidRP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-E</w:t>
            </w:r>
            <w:r w:rsidRPr="00CF1D20">
              <w:rPr>
                <w:rFonts w:ascii="Arial" w:hAnsi="Arial" w:cs="Arial"/>
                <w:sz w:val="20"/>
                <w:szCs w:val="20"/>
              </w:rPr>
              <w:t xml:space="preserve">laboran un tríptico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Pr="00CF1D20">
              <w:rPr>
                <w:rFonts w:ascii="Arial" w:hAnsi="Arial" w:cs="Arial"/>
                <w:sz w:val="20"/>
                <w:szCs w:val="20"/>
              </w:rPr>
              <w:t>tema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F1D20">
              <w:rPr>
                <w:rFonts w:ascii="Arial" w:hAnsi="Arial" w:cs="Arial"/>
                <w:sz w:val="20"/>
                <w:szCs w:val="20"/>
              </w:rPr>
              <w:t xml:space="preserve"> sexualidad integral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23E1F" w:rsidRPr="00CF1D20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E1F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-Diseña un Mapa Conceptual de forma individual para su análisis con sus compañeros de equipo</w:t>
            </w: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-Elabora una presentación en Power Point para su presentación, en equipos de trabajo</w:t>
            </w:r>
          </w:p>
          <w:p w:rsidR="0026021E" w:rsidRPr="00CF1D20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-Concluye en plenaria con el resto del grupo</w:t>
            </w:r>
          </w:p>
          <w:p w:rsidR="00123E1F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3E1F" w:rsidRPr="00CF1D20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927C7" w:rsidRPr="00CF1D20">
              <w:rPr>
                <w:rFonts w:ascii="Arial" w:hAnsi="Arial" w:cs="Arial"/>
                <w:sz w:val="20"/>
                <w:szCs w:val="20"/>
              </w:rPr>
              <w:t>Diseña un Cuadro de doble entrada donde clasifica las características de los varones y la mujer en lo que se refiere al rol de género, enlistando las ventajas y desventajas de cada rol</w:t>
            </w: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-Elabora un mapa mental de la evolución de los estereotipos incluyendo: creencias, prejuicios y actitudes dentro de la cultura y sociedad</w:t>
            </w: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-Plasma en un papelografo la evolución de los estereotipos para su socialización con todo el grupo en equipos de trabajo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7DCA" w:rsidRPr="002D12EE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Debate en plenaria las creencias de cada individuo con respecto a su orientación sexual</w:t>
            </w:r>
          </w:p>
          <w:p w:rsidR="00E07DCA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-Diseña una presentación en Power Point donde Diferencie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las variantes de la orientación sexual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para su socialización</w:t>
            </w:r>
          </w:p>
          <w:p w:rsidR="00E07DCA" w:rsidRP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-Clasifica los órganos genitales masculinos y femeninos, clasificándolos en esenciales y accesorios en un Cuadro Sinóptico para su exposición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-Identifica y clasifica las diferencias y similitudes de las fases de la respuesta sexual humana, hacer una presentación  en Power Point y posteriormente socializarlas ante los demás compañeros</w:t>
            </w:r>
          </w:p>
        </w:tc>
        <w:tc>
          <w:tcPr>
            <w:tcW w:w="3165" w:type="dxa"/>
            <w:tcBorders>
              <w:bottom w:val="single" w:sz="4" w:space="0" w:color="000000"/>
            </w:tcBorders>
          </w:tcPr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lastRenderedPageBreak/>
              <w:t>-Revisión de Notas en el cuaderno  del programa y de los acuerdos tomados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-Conclusiones en Plenaria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-Revisión de los paleógrafos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-Conclusión en Plenaria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-Revisión de los trabajos (Resumen)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-Conclusión en Plenaria</w:t>
            </w:r>
          </w:p>
          <w:p w:rsidR="00CF1D20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123E1F" w:rsidRP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-Entrega y distribución del Tríptico</w:t>
            </w:r>
          </w:p>
          <w:p w:rsidR="00123E1F" w:rsidRPr="00CF1D20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23E1F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-Mapa Conceptual</w:t>
            </w: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-Power Point</w:t>
            </w: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-Exposición</w:t>
            </w:r>
          </w:p>
          <w:p w:rsid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1D20" w:rsidRPr="00CF1D20" w:rsidRDefault="00CF1D20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23E1F" w:rsidRDefault="00123E1F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6021E" w:rsidRDefault="0026021E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-Cuadro de doble entrada</w:t>
            </w: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-Mapa Mental</w:t>
            </w: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-Papelografo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-Concluye en equipos de trabajo para su  socialización de los resultados con todo el grupo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-Participación activa en debate</w:t>
            </w:r>
          </w:p>
          <w:p w:rsidR="00E07DCA" w:rsidRDefault="00E07DCA" w:rsidP="00E07DCA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-Presentación  de Power Point</w:t>
            </w:r>
          </w:p>
          <w:p w:rsidR="00E07DCA" w:rsidRDefault="00E07DCA" w:rsidP="00E07D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-Concluye en equipos para su socialización en Exposición por equipos de trabajo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CF1D20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-Integra en un cuadro comparativo las fases de la respuesta sexual humana para su conclusión individual</w:t>
            </w:r>
          </w:p>
          <w:p w:rsidR="00E927C7" w:rsidRDefault="00E927C7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D20">
              <w:rPr>
                <w:rFonts w:ascii="Arial" w:hAnsi="Arial" w:cs="Arial"/>
                <w:sz w:val="20"/>
                <w:szCs w:val="20"/>
              </w:rPr>
              <w:t>-Diario Reflexivo</w:t>
            </w:r>
          </w:p>
          <w:p w:rsidR="00E07DCA" w:rsidRPr="00CF1D20" w:rsidRDefault="00E07DCA" w:rsidP="00CF1D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927C7" w:rsidRPr="008D5058" w:rsidTr="00ED6FE7">
        <w:tc>
          <w:tcPr>
            <w:tcW w:w="14425" w:type="dxa"/>
            <w:gridSpan w:val="8"/>
            <w:shd w:val="clear" w:color="auto" w:fill="F6E6E6"/>
          </w:tcPr>
          <w:p w:rsidR="00E927C7" w:rsidRPr="008D5058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RECURSOS  Y  MATERIALES (DIDÁCTICOS):</w:t>
            </w:r>
          </w:p>
        </w:tc>
      </w:tr>
      <w:tr w:rsidR="00E927C7" w:rsidRPr="008D5058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Programa de la Unidad de Aprendizaje</w:t>
            </w:r>
          </w:p>
          <w:p w:rsidR="00E927C7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ana; Calderón,Ivette y Viridiana.  Ed. Novaars, (2014)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Libro de Apoyo:</w:t>
            </w: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 xml:space="preserve"> Sexualidad Hum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ana; Barbosa, Aida.  Ed. Novaars, (2012)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Guía de Aprendizaje para el BGC, Sexualidad Humana; Universidad de Guadalajara, SEMS. Ed. Universitaria, Agosto de 2009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Libros y Artículos de apoyo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Papelografos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Marcadores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Maskin Taipe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Hojas blancas o de Colores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Cañón y Lap Top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DVD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(Banco de Películas)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Acetatos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Proyector de Acetatos</w:t>
            </w:r>
          </w:p>
          <w:p w:rsidR="00E927C7" w:rsidRPr="008D5058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Lápices, Plumas, Cuadernos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etc.</w:t>
            </w:r>
          </w:p>
        </w:tc>
      </w:tr>
      <w:tr w:rsidR="00E927C7" w:rsidRPr="008D5058" w:rsidTr="00ED6FE7">
        <w:tc>
          <w:tcPr>
            <w:tcW w:w="14425" w:type="dxa"/>
            <w:gridSpan w:val="8"/>
            <w:shd w:val="clear" w:color="auto" w:fill="F6E6E6"/>
          </w:tcPr>
          <w:p w:rsidR="00E927C7" w:rsidRPr="008D5058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TAREAS QUE REALIZA EL ESTUDIANTE Y EVIDENCIAN EL LOGRO DE LAS COMPETENCIAS:</w:t>
            </w:r>
          </w:p>
        </w:tc>
      </w:tr>
      <w:tr w:rsidR="00E927C7" w:rsidRPr="008D5058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8D5058" w:rsidRDefault="00E927C7" w:rsidP="00E927C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búsqueda de la información en varias fuentes</w:t>
            </w:r>
          </w:p>
          <w:p w:rsidR="00E927C7" w:rsidRPr="008D5058" w:rsidRDefault="00E927C7" w:rsidP="00E927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Selecciona la información y resalta los contenidos que tiene que ver con las habilidades intelectuales</w:t>
            </w:r>
          </w:p>
          <w:p w:rsidR="00E927C7" w:rsidRPr="008D5058" w:rsidRDefault="00E927C7" w:rsidP="00E927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Hace referencia del análisis, mapas mentales, síntesis, imágenes, etc. Clasificando la información</w:t>
            </w:r>
          </w:p>
          <w:p w:rsidR="00E927C7" w:rsidRPr="008D5058" w:rsidRDefault="00E927C7" w:rsidP="00E927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Describe y relata los datos y sucesos que constituyen el saber</w:t>
            </w:r>
          </w:p>
          <w:p w:rsidR="00E927C7" w:rsidRPr="008D5058" w:rsidRDefault="00E927C7" w:rsidP="00E927C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sz w:val="20"/>
                <w:szCs w:val="20"/>
                <w:lang w:val="es-ES"/>
              </w:rPr>
              <w:t>Regula y monitorea las actividades a realizar, así como la utilización de conceptos y reglas</w:t>
            </w:r>
          </w:p>
        </w:tc>
      </w:tr>
      <w:tr w:rsidR="00E927C7" w:rsidRPr="008D5058" w:rsidTr="00ED6FE7">
        <w:tc>
          <w:tcPr>
            <w:tcW w:w="14425" w:type="dxa"/>
            <w:gridSpan w:val="8"/>
            <w:shd w:val="clear" w:color="auto" w:fill="F6E6E6"/>
          </w:tcPr>
          <w:p w:rsidR="00E927C7" w:rsidRPr="008D5058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5058">
              <w:rPr>
                <w:rFonts w:ascii="Arial" w:hAnsi="Arial" w:cs="Arial"/>
                <w:b/>
                <w:sz w:val="20"/>
                <w:szCs w:val="20"/>
                <w:lang w:val="es-ES"/>
              </w:rPr>
              <w:t>EVIDENCIAS DE APRENDIZAJE (Productos):</w:t>
            </w:r>
          </w:p>
        </w:tc>
      </w:tr>
      <w:tr w:rsidR="00E927C7" w:rsidRPr="00A12A05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Notas en los cuadernos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Formato de Análisis de Expectativa</w:t>
            </w:r>
          </w:p>
          <w:p w:rsidR="003808C5" w:rsidRPr="003808C5" w:rsidRDefault="00E927C7" w:rsidP="003808C5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Cuestionario de prueba diagnostico</w:t>
            </w:r>
            <w:r w:rsidR="003808C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3808C5"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Presentación con paleógrafos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Diseño de  portafolio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Hojas de diario Reflexivo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Presentación del trabajo (Resumen)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Participación activa (Plenaria)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Participación en equipos de trabajo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Power Point</w:t>
            </w:r>
          </w:p>
          <w:p w:rsidR="00E927C7" w:rsidRPr="006B22CA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Cuadro comparativo</w:t>
            </w:r>
          </w:p>
          <w:p w:rsidR="00E927C7" w:rsidRPr="00A12A05" w:rsidRDefault="00E927C7" w:rsidP="003808C5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22CA">
              <w:rPr>
                <w:rFonts w:ascii="Arial" w:hAnsi="Arial" w:cs="Arial"/>
                <w:sz w:val="20"/>
                <w:szCs w:val="20"/>
              </w:rPr>
              <w:t>Participación activa</w:t>
            </w:r>
          </w:p>
        </w:tc>
      </w:tr>
      <w:tr w:rsidR="00E927C7" w:rsidRPr="00CF29D3" w:rsidTr="00ED6FE7">
        <w:tc>
          <w:tcPr>
            <w:tcW w:w="14425" w:type="dxa"/>
            <w:gridSpan w:val="8"/>
            <w:shd w:val="clear" w:color="auto" w:fill="F6E6E6"/>
          </w:tcPr>
          <w:p w:rsidR="00E927C7" w:rsidRPr="00CF29D3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b/>
                <w:lang w:val="es-ES"/>
              </w:rPr>
            </w:pPr>
            <w:r w:rsidRPr="00CF29D3">
              <w:rPr>
                <w:b/>
                <w:lang w:val="es-ES"/>
              </w:rPr>
              <w:t>EVALUACION:</w:t>
            </w:r>
          </w:p>
        </w:tc>
      </w:tr>
      <w:tr w:rsidR="00E927C7" w:rsidRPr="00CF29D3" w:rsidTr="00ED6FE7">
        <w:tc>
          <w:tcPr>
            <w:tcW w:w="5144" w:type="dxa"/>
            <w:gridSpan w:val="2"/>
          </w:tcPr>
          <w:p w:rsidR="00E927C7" w:rsidRPr="00CF29D3" w:rsidRDefault="00E927C7" w:rsidP="00E927C7">
            <w:pPr>
              <w:spacing w:after="0" w:line="240" w:lineRule="auto"/>
              <w:jc w:val="both"/>
              <w:rPr>
                <w:b/>
                <w:lang w:val="es-ES"/>
              </w:rPr>
            </w:pPr>
            <w:r w:rsidRPr="00CF29D3">
              <w:rPr>
                <w:b/>
                <w:lang w:val="es-ES"/>
              </w:rPr>
              <w:t>Diagnóstica</w:t>
            </w:r>
          </w:p>
        </w:tc>
        <w:tc>
          <w:tcPr>
            <w:tcW w:w="4719" w:type="dxa"/>
            <w:gridSpan w:val="3"/>
          </w:tcPr>
          <w:p w:rsidR="00E927C7" w:rsidRPr="00CF29D3" w:rsidRDefault="00E927C7" w:rsidP="00E927C7">
            <w:pPr>
              <w:spacing w:after="0" w:line="240" w:lineRule="auto"/>
              <w:jc w:val="both"/>
              <w:rPr>
                <w:b/>
                <w:lang w:val="es-ES"/>
              </w:rPr>
            </w:pPr>
            <w:r w:rsidRPr="00CF29D3">
              <w:rPr>
                <w:b/>
                <w:lang w:val="es-ES"/>
              </w:rPr>
              <w:t>Formativa</w:t>
            </w:r>
          </w:p>
        </w:tc>
        <w:tc>
          <w:tcPr>
            <w:tcW w:w="4562" w:type="dxa"/>
            <w:gridSpan w:val="3"/>
          </w:tcPr>
          <w:p w:rsidR="00E927C7" w:rsidRPr="00CF29D3" w:rsidRDefault="00E927C7" w:rsidP="00E927C7">
            <w:pPr>
              <w:spacing w:after="0" w:line="240" w:lineRule="auto"/>
              <w:jc w:val="both"/>
              <w:rPr>
                <w:b/>
                <w:lang w:val="es-ES"/>
              </w:rPr>
            </w:pPr>
            <w:r w:rsidRPr="00CF29D3">
              <w:rPr>
                <w:b/>
                <w:lang w:val="es-ES"/>
              </w:rPr>
              <w:t>Sumativa</w:t>
            </w:r>
          </w:p>
        </w:tc>
      </w:tr>
      <w:tr w:rsidR="00E927C7" w:rsidRPr="00CF29D3" w:rsidTr="00ED6FE7">
        <w:tc>
          <w:tcPr>
            <w:tcW w:w="5144" w:type="dxa"/>
            <w:gridSpan w:val="2"/>
            <w:tcBorders>
              <w:bottom w:val="single" w:sz="4" w:space="0" w:color="000000"/>
            </w:tcBorders>
          </w:tcPr>
          <w:p w:rsidR="00E927C7" w:rsidRPr="006B22CA" w:rsidRDefault="00E927C7" w:rsidP="00E927C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Evaluación de los saberes previos mediante la aplicación de cuestionario o dinámica de lluvia de ideas</w:t>
            </w:r>
          </w:p>
          <w:p w:rsidR="00E927C7" w:rsidRPr="006B22CA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927C7" w:rsidRPr="006B22CA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000000"/>
            </w:tcBorders>
          </w:tcPr>
          <w:p w:rsidR="00E927C7" w:rsidRPr="006B22CA" w:rsidRDefault="00E927C7" w:rsidP="00E927C7">
            <w:pPr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Evaluación permanente y continua durante el proceso de aprendizaje que indique los logros obtenidos, como: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Reportes de Lecturas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Diseño de Materiales de exposición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Sociodrama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Reportes</w:t>
            </w:r>
          </w:p>
          <w:p w:rsidR="00E927C7" w:rsidRPr="006B22CA" w:rsidRDefault="00E927C7" w:rsidP="00E927C7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Productos finales</w:t>
            </w:r>
          </w:p>
        </w:tc>
        <w:tc>
          <w:tcPr>
            <w:tcW w:w="4562" w:type="dxa"/>
            <w:gridSpan w:val="3"/>
            <w:tcBorders>
              <w:bottom w:val="single" w:sz="4" w:space="0" w:color="000000"/>
            </w:tcBorders>
          </w:tcPr>
          <w:tbl>
            <w:tblPr>
              <w:tblW w:w="1246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5"/>
              <w:gridCol w:w="10304"/>
            </w:tblGrid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lastRenderedPageBreak/>
                    <w:t xml:space="preserve">Disciplina y Actitudes 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10 %</w:t>
                  </w:r>
                </w:p>
              </w:tc>
            </w:tr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Actividades del Libro 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20 %</w:t>
                  </w:r>
                </w:p>
              </w:tc>
            </w:tr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Participaciones 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10 %</w:t>
                  </w:r>
                </w:p>
              </w:tc>
            </w:tr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Diario Reflexivo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10 %</w:t>
                  </w:r>
                </w:p>
              </w:tc>
            </w:tr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Portafolio 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40 %</w:t>
                  </w:r>
                </w:p>
              </w:tc>
            </w:tr>
            <w:tr w:rsidR="003808C5" w:rsidRPr="004F7018" w:rsidTr="004F7018">
              <w:tc>
                <w:tcPr>
                  <w:tcW w:w="2165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 xml:space="preserve">Examen Final </w:t>
                  </w:r>
                </w:p>
              </w:tc>
              <w:tc>
                <w:tcPr>
                  <w:tcW w:w="10304" w:type="dxa"/>
                </w:tcPr>
                <w:p w:rsidR="003808C5" w:rsidRPr="004F7018" w:rsidRDefault="003808C5" w:rsidP="004F7018">
                  <w:pPr>
                    <w:framePr w:hSpace="141" w:wrap="around" w:vAnchor="text" w:hAnchor="margin" w:y="1"/>
                    <w:spacing w:after="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4F7018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10 %</w:t>
                  </w:r>
                </w:p>
              </w:tc>
            </w:tr>
          </w:tbl>
          <w:p w:rsidR="00E927C7" w:rsidRPr="006B22CA" w:rsidRDefault="00E927C7" w:rsidP="003808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927C7" w:rsidRPr="00CF29D3" w:rsidTr="00ED6FE7">
        <w:tc>
          <w:tcPr>
            <w:tcW w:w="14425" w:type="dxa"/>
            <w:gridSpan w:val="8"/>
            <w:shd w:val="clear" w:color="auto" w:fill="F6E6E6"/>
          </w:tcPr>
          <w:p w:rsidR="00E927C7" w:rsidRPr="006B22CA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BIBLIOGRAFIA PARA EL ALUMNO:</w:t>
            </w:r>
          </w:p>
        </w:tc>
      </w:tr>
      <w:tr w:rsidR="00E927C7" w:rsidRPr="00CF29D3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6B22CA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Pr="006B22CA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E927C7" w:rsidRPr="00491383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</w:tc>
      </w:tr>
      <w:tr w:rsidR="00E927C7" w:rsidRPr="00CF29D3" w:rsidTr="00ED6FE7">
        <w:tc>
          <w:tcPr>
            <w:tcW w:w="14425" w:type="dxa"/>
            <w:gridSpan w:val="8"/>
            <w:shd w:val="clear" w:color="auto" w:fill="F6E6E6"/>
          </w:tcPr>
          <w:p w:rsidR="00E927C7" w:rsidRPr="006B22CA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t>BIBLIOGRAFIA PARA EL MAESTRO:</w:t>
            </w:r>
          </w:p>
        </w:tc>
      </w:tr>
      <w:tr w:rsidR="00E927C7" w:rsidRPr="00CF29D3" w:rsidTr="00ED6FE7">
        <w:tc>
          <w:tcPr>
            <w:tcW w:w="14425" w:type="dxa"/>
            <w:gridSpan w:val="8"/>
            <w:tcBorders>
              <w:bottom w:val="single" w:sz="4" w:space="0" w:color="000000"/>
            </w:tcBorders>
          </w:tcPr>
          <w:p w:rsidR="00E927C7" w:rsidRPr="006B22CA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E927C7" w:rsidRDefault="00E927C7" w:rsidP="00E927C7">
            <w:pPr>
              <w:numPr>
                <w:ilvl w:val="0"/>
                <w:numId w:val="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Guía de Aprendizaje para el BGC, Sexualidad Humana; Universidad de Guadalajara, SEMS. Ed. Universitaria, Agosto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2009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:rsidR="00E927C7" w:rsidRPr="006B22CA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E927C7" w:rsidRPr="006B22CA" w:rsidRDefault="00E927C7" w:rsidP="00E927C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  <w:p w:rsidR="00E927C7" w:rsidRPr="006B22CA" w:rsidRDefault="00E927C7" w:rsidP="00E927C7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Sexualidad Humana; Antología, Lomelí Urquieta. Ed. Amate, primera edición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2009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:rsidR="00E927C7" w:rsidRPr="006B22CA" w:rsidRDefault="00E927C7" w:rsidP="00E927C7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Sexoterapia Integral; Álvarez Gayon, México, Manual Moderno</w:t>
            </w:r>
          </w:p>
          <w:p w:rsidR="00E927C7" w:rsidRPr="006B22CA" w:rsidRDefault="00E927C7" w:rsidP="00E927C7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Sexualidad Humana; Janet Shibley Hyde, Ed. Mc Graw Hil. Novena Edición.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2003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)</w:t>
            </w:r>
          </w:p>
          <w:p w:rsidR="00E927C7" w:rsidRPr="006B22CA" w:rsidRDefault="00E927C7" w:rsidP="00E927C7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Sexualidad Humana; James Leslie McCary, Ed. El Manual Moderno</w:t>
            </w:r>
          </w:p>
          <w:p w:rsidR="00E927C7" w:rsidRPr="006B22CA" w:rsidRDefault="00E927C7" w:rsidP="00E927C7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E-academic, textos electrónicos otorgados por ciberaula, sems.udg.</w:t>
            </w:r>
          </w:p>
        </w:tc>
      </w:tr>
      <w:tr w:rsidR="00E927C7" w:rsidRPr="00CF29D3" w:rsidTr="00ED6FE7">
        <w:tc>
          <w:tcPr>
            <w:tcW w:w="14425" w:type="dxa"/>
            <w:gridSpan w:val="8"/>
            <w:shd w:val="clear" w:color="auto" w:fill="F6E6E6"/>
          </w:tcPr>
          <w:p w:rsidR="00E927C7" w:rsidRPr="006B22CA" w:rsidRDefault="00E927C7" w:rsidP="00E927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t>ANEXOS:</w:t>
            </w:r>
          </w:p>
        </w:tc>
      </w:tr>
      <w:tr w:rsidR="00E927C7" w:rsidRPr="00CF29D3" w:rsidTr="00ED6FE7">
        <w:tc>
          <w:tcPr>
            <w:tcW w:w="14425" w:type="dxa"/>
            <w:gridSpan w:val="8"/>
          </w:tcPr>
          <w:p w:rsidR="00E927C7" w:rsidRPr="006B22CA" w:rsidRDefault="00E927C7" w:rsidP="00E927C7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E927C7" w:rsidRPr="006B22CA" w:rsidRDefault="00E927C7" w:rsidP="00E927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Navarro aval, Y et al (2004) </w:t>
            </w: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t>Comportamiento y actitudes sexuales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t>en adolescentes y jóvenes.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 Archivos hispanoamericanos de sexología. Vol. X, vol.10 Issue 2, p.167-182  Consultado el 24 de agosto de 2010 en la base de datos Academic Search Complet (EBSCO)</w:t>
            </w:r>
          </w:p>
          <w:p w:rsidR="00E927C7" w:rsidRPr="00491383" w:rsidRDefault="00E927C7" w:rsidP="00E927C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Jáñez Furió, M. (2010) </w:t>
            </w:r>
            <w:r w:rsidRPr="006B22C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Educación sexual y anticoncepción en la adolescencia.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Pediatría extrahospitalaria. Aspectos básicos en atención primaria. Ediciones Ergon, S.A. Consulta el 32 de Agosto de 2010 en la base de datos de OCENET.</w:t>
            </w:r>
          </w:p>
        </w:tc>
      </w:tr>
    </w:tbl>
    <w:p w:rsidR="007C3D79" w:rsidRDefault="007C3D79" w:rsidP="00050324">
      <w:pPr>
        <w:spacing w:after="0"/>
      </w:pPr>
    </w:p>
    <w:p w:rsidR="002C256D" w:rsidRPr="008D5058" w:rsidRDefault="002C256D" w:rsidP="002C256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C256D" w:rsidRPr="002D12EE" w:rsidRDefault="002C256D" w:rsidP="002C256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0666"/>
      </w:tblGrid>
      <w:tr w:rsidR="002C256D" w:rsidRPr="002D12EE" w:rsidTr="003808C5">
        <w:tc>
          <w:tcPr>
            <w:tcW w:w="3510" w:type="dxa"/>
            <w:shd w:val="clear" w:color="auto" w:fill="D99594"/>
          </w:tcPr>
          <w:p w:rsidR="002C256D" w:rsidRPr="002D12EE" w:rsidRDefault="003808C5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Unidad de Competencia </w:t>
            </w:r>
            <w:r w:rsidR="002C256D"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No.   2</w:t>
            </w:r>
          </w:p>
        </w:tc>
        <w:tc>
          <w:tcPr>
            <w:tcW w:w="10666" w:type="dxa"/>
            <w:shd w:val="clear" w:color="auto" w:fill="D99594"/>
          </w:tcPr>
          <w:p w:rsidR="002C256D" w:rsidRPr="002D12EE" w:rsidRDefault="003808C5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SALUD SEXUAL: ALTERNATIVAS PARA EJERCER MI SEXUALIDAD</w:t>
            </w:r>
          </w:p>
        </w:tc>
      </w:tr>
      <w:tr w:rsidR="002C256D" w:rsidRPr="002D12EE" w:rsidTr="002C256D">
        <w:tc>
          <w:tcPr>
            <w:tcW w:w="14176" w:type="dxa"/>
            <w:gridSpan w:val="2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 de Aprendizaje: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El estudiante desarrollará la capacidad de comparar las formas de relación y expresión, que le servirá de ayuda para establecer relaciones armoniosas enmarcadas por valores y actitudes positivas.</w:t>
            </w:r>
          </w:p>
        </w:tc>
      </w:tr>
    </w:tbl>
    <w:p w:rsidR="002C256D" w:rsidRPr="002D12EE" w:rsidRDefault="002C256D" w:rsidP="002C256D">
      <w:pPr>
        <w:spacing w:after="0"/>
        <w:jc w:val="both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3"/>
        <w:gridCol w:w="1680"/>
        <w:gridCol w:w="240"/>
        <w:gridCol w:w="2230"/>
        <w:gridCol w:w="2493"/>
        <w:gridCol w:w="283"/>
        <w:gridCol w:w="1023"/>
        <w:gridCol w:w="2754"/>
      </w:tblGrid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Contenidos Temáticos:</w:t>
            </w:r>
          </w:p>
          <w:p w:rsidR="003808C5" w:rsidRPr="002D12EE" w:rsidRDefault="003808C5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1. Vinculación Afectiva:</w:t>
            </w:r>
          </w:p>
          <w:p w:rsidR="002C256D" w:rsidRPr="002D12EE" w:rsidRDefault="003808C5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Enamoramiento</w:t>
            </w:r>
          </w:p>
          <w:p w:rsidR="002C256D" w:rsidRPr="002D12EE" w:rsidRDefault="002C256D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Características de las relaciones de pareja</w:t>
            </w:r>
          </w:p>
          <w:p w:rsidR="002C256D" w:rsidRPr="002D12EE" w:rsidRDefault="002C256D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Roles en las relaciones de pareja</w:t>
            </w:r>
          </w:p>
          <w:p w:rsidR="002C256D" w:rsidRPr="002D12EE" w:rsidRDefault="002C256D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Violencia en la pareja</w:t>
            </w:r>
          </w:p>
          <w:p w:rsidR="003808C5" w:rsidRPr="003808C5" w:rsidRDefault="003808C5" w:rsidP="003808C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2. </w:t>
            </w:r>
            <w:r w:rsidR="002C256D"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>Mitos y Realidades del erotismo</w:t>
            </w:r>
          </w:p>
          <w:p w:rsidR="003808C5" w:rsidRPr="003808C5" w:rsidRDefault="003808C5" w:rsidP="003808C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3. </w:t>
            </w:r>
            <w:r w:rsidR="002C256D"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>Sexualidad y cinco sentidos</w:t>
            </w:r>
          </w:p>
          <w:p w:rsidR="002C256D" w:rsidRPr="003808C5" w:rsidRDefault="003808C5" w:rsidP="003808C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4. Formas de </w:t>
            </w:r>
            <w:r w:rsidR="002C256D"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Expresiones </w:t>
            </w:r>
            <w:r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>de la Sexualidad</w:t>
            </w:r>
          </w:p>
          <w:p w:rsidR="003808C5" w:rsidRPr="003808C5" w:rsidRDefault="003808C5" w:rsidP="003808C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808C5">
              <w:rPr>
                <w:rFonts w:ascii="Arial" w:hAnsi="Arial" w:cs="Arial"/>
                <w:b/>
                <w:sz w:val="20"/>
                <w:szCs w:val="20"/>
                <w:lang w:val="es-ES"/>
              </w:rPr>
              <w:t>5. Riesgos en el Ejercicio de la Sexualidad</w:t>
            </w:r>
          </w:p>
          <w:p w:rsidR="002C256D" w:rsidRPr="003808C5" w:rsidRDefault="003808C5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808C5">
              <w:rPr>
                <w:rFonts w:ascii="Arial" w:hAnsi="Arial" w:cs="Arial"/>
                <w:sz w:val="20"/>
                <w:szCs w:val="20"/>
                <w:lang w:val="es-ES"/>
              </w:rPr>
              <w:t>ITS</w:t>
            </w:r>
          </w:p>
          <w:p w:rsidR="003808C5" w:rsidRDefault="003808C5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Embarazos no Deseados</w:t>
            </w:r>
          </w:p>
          <w:p w:rsidR="003808C5" w:rsidRDefault="003808C5" w:rsidP="003808C5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ind w:left="993" w:hanging="56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Aborto</w:t>
            </w:r>
          </w:p>
          <w:p w:rsidR="003808C5" w:rsidRDefault="003808C5" w:rsidP="003808C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08C5" w:rsidRPr="002D12EE" w:rsidRDefault="003808C5" w:rsidP="003808C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TIPOS DE SABERES:</w:t>
            </w:r>
          </w:p>
        </w:tc>
      </w:tr>
      <w:tr w:rsidR="002C256D" w:rsidRPr="002D12EE" w:rsidTr="002C256D">
        <w:tc>
          <w:tcPr>
            <w:tcW w:w="5393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Conocimientos (saber) Conceptual:</w:t>
            </w:r>
          </w:p>
        </w:tc>
        <w:tc>
          <w:tcPr>
            <w:tcW w:w="5006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 Procedimental:</w:t>
            </w:r>
          </w:p>
        </w:tc>
        <w:tc>
          <w:tcPr>
            <w:tcW w:w="3777" w:type="dxa"/>
            <w:gridSpan w:val="2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 Actitudinal:</w:t>
            </w:r>
          </w:p>
        </w:tc>
      </w:tr>
      <w:tr w:rsidR="002C256D" w:rsidRPr="002D12EE" w:rsidTr="002C256D">
        <w:trPr>
          <w:trHeight w:val="826"/>
        </w:trPr>
        <w:tc>
          <w:tcPr>
            <w:tcW w:w="5393" w:type="dxa"/>
            <w:gridSpan w:val="3"/>
          </w:tcPr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Enamoramiento</w:t>
            </w:r>
          </w:p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Vinculación afectiva y sexual</w:t>
            </w:r>
          </w:p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Mitos y realidades de la sexualidad humana</w:t>
            </w:r>
          </w:p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Formas de expresión de la sexualidad</w:t>
            </w:r>
          </w:p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Orientación sexual</w:t>
            </w:r>
          </w:p>
          <w:p w:rsidR="002C256D" w:rsidRDefault="002C256D" w:rsidP="008F0629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Pr="002D12EE" w:rsidRDefault="00B81487" w:rsidP="008F0629">
            <w:pPr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06" w:type="dxa"/>
            <w:gridSpan w:val="3"/>
          </w:tcPr>
          <w:p w:rsid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Empleo de métodos anticonceptivos</w:t>
            </w:r>
          </w:p>
          <w:p w:rsidR="002C256D" w:rsidRPr="008F0629" w:rsidRDefault="008F0629" w:rsidP="008F0629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F0629">
              <w:rPr>
                <w:rFonts w:ascii="Arial" w:hAnsi="Arial" w:cs="Arial"/>
                <w:sz w:val="20"/>
                <w:szCs w:val="20"/>
                <w:lang w:val="es-ES"/>
              </w:rPr>
              <w:t>Habilidades para la vida (autoconocimiento, empatía, comunicación asertiva, relaciones interpersonales, toma de decisiones, manejo de problemas y conflictos, pensamiento creativo, manejo de emociones y sentimientos, manejo de tensiones y estrés).</w:t>
            </w:r>
          </w:p>
        </w:tc>
        <w:tc>
          <w:tcPr>
            <w:tcW w:w="3777" w:type="dxa"/>
            <w:gridSpan w:val="2"/>
          </w:tcPr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Escucha de forma activa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Disposición al trabajo en equipo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Cooperación, autogestión, aceptación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Proactivo, flexibilidad, congruente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Respeto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Responsabilidad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Tolerancia</w:t>
            </w:r>
          </w:p>
          <w:p w:rsidR="008F0629" w:rsidRDefault="008F0629" w:rsidP="008F0629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Equidad</w:t>
            </w:r>
          </w:p>
          <w:p w:rsidR="002C256D" w:rsidRPr="00B81487" w:rsidRDefault="008F0629" w:rsidP="00B81487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Honestidad</w:t>
            </w:r>
          </w:p>
        </w:tc>
      </w:tr>
      <w:tr w:rsidR="002C256D" w:rsidRPr="002D12EE" w:rsidTr="002C256D">
        <w:tc>
          <w:tcPr>
            <w:tcW w:w="3473" w:type="dxa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Temas y Duración (hrs)</w:t>
            </w:r>
          </w:p>
        </w:tc>
        <w:tc>
          <w:tcPr>
            <w:tcW w:w="4150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Apertura</w:t>
            </w:r>
          </w:p>
        </w:tc>
        <w:tc>
          <w:tcPr>
            <w:tcW w:w="3799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  <w:tc>
          <w:tcPr>
            <w:tcW w:w="2754" w:type="dxa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Cierre</w:t>
            </w:r>
          </w:p>
        </w:tc>
      </w:tr>
      <w:tr w:rsidR="002C256D" w:rsidRPr="002D12EE" w:rsidTr="002C256D">
        <w:tc>
          <w:tcPr>
            <w:tcW w:w="3473" w:type="dxa"/>
            <w:tcBorders>
              <w:bottom w:val="single" w:sz="4" w:space="0" w:color="000000"/>
            </w:tcBorders>
          </w:tcPr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Vinculación afectiva: </w:t>
            </w:r>
          </w:p>
          <w:p w:rsidR="002C256D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namoramiento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 hrs</w:t>
            </w:r>
            <w:r w:rsidRPr="00A16C73"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  <w:t>.</w:t>
            </w:r>
            <w: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  <w:t>)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Características de las relaciones de  pareja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(2hrs)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Roles en las relaciones de pareja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(4 hrs.)</w:t>
            </w:r>
          </w:p>
          <w:p w:rsidR="002C256D" w:rsidRPr="002D12EE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Violencia en la pareja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(4 hrs.)</w:t>
            </w:r>
          </w:p>
          <w:p w:rsidR="002C256D" w:rsidRPr="002D12EE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Mitos y realidades del erotismo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2C256D" w:rsidRPr="002D12EE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2C25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Sexualidad y 5 sentidos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Formas de Expresión de la Sexualidad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Riesgos en el ejercicio de la Sexualidad</w:t>
            </w:r>
          </w:p>
          <w:p w:rsidR="008F0629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(2hrs.)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50" w:type="dxa"/>
            <w:gridSpan w:val="3"/>
            <w:tcBorders>
              <w:bottom w:val="single" w:sz="4" w:space="0" w:color="000000"/>
            </w:tcBorders>
          </w:tcPr>
          <w:p w:rsidR="002C256D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Averigua en varias fuentes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bibliográficas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las sensaciones y etapas del enamoramiento</w:t>
            </w:r>
          </w:p>
          <w:p w:rsidR="002C256D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512A72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Previa lectura enlista los elementos que forman parte en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la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s relaciones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de pareja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s, a</w:t>
            </w:r>
            <w:r w:rsidR="002C256D" w:rsidRPr="00512A72">
              <w:rPr>
                <w:rFonts w:ascii="Arial" w:hAnsi="Arial" w:cs="Arial"/>
                <w:sz w:val="20"/>
                <w:szCs w:val="20"/>
                <w:lang w:val="es-ES"/>
              </w:rPr>
              <w:t>sí como las características de las relaciones positivas</w:t>
            </w:r>
          </w:p>
          <w:p w:rsidR="002C256D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Con dinámica de cajita de ideas,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identifica  las características  principales sobre los tipos de pareja  y roles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 que representan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E26F9C">
              <w:rPr>
                <w:rFonts w:ascii="Arial" w:hAnsi="Arial" w:cs="Arial"/>
                <w:sz w:val="20"/>
                <w:szCs w:val="20"/>
                <w:lang w:val="es-ES"/>
              </w:rPr>
              <w:t>Contesta mediante un cuestionario, los diferentes tipos de violencia en la pareja,</w:t>
            </w:r>
          </w:p>
          <w:p w:rsidR="002C256D" w:rsidRPr="002D12EE" w:rsidRDefault="002C256D" w:rsidP="002C256D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los perfiles de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víctima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victimario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455E5B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Indaga las diferencias entre</w:t>
            </w:r>
            <w:r w:rsidR="002C256D" w:rsidRPr="00455E5B">
              <w:rPr>
                <w:rFonts w:ascii="Arial" w:hAnsi="Arial" w:cs="Arial"/>
                <w:sz w:val="20"/>
                <w:szCs w:val="20"/>
                <w:lang w:val="es-ES"/>
              </w:rPr>
              <w:t xml:space="preserve"> mitos y realidades del erotismo</w:t>
            </w:r>
          </w:p>
          <w:p w:rsidR="002C256D" w:rsidRPr="002D12EE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882E73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Mediante una sobre de ideas conceptualiza la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sensualidad y la importancia de los 5 sentidos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, reconociendo </w:t>
            </w:r>
            <w:r w:rsidR="002C256D" w:rsidRPr="00882E73">
              <w:rPr>
                <w:rFonts w:ascii="Arial" w:hAnsi="Arial" w:cs="Arial"/>
                <w:sz w:val="20"/>
                <w:szCs w:val="20"/>
                <w:lang w:val="es-ES"/>
              </w:rPr>
              <w:t xml:space="preserve"> las capacidades que tiene el cuerpo humano, para percibir el mundo exterior a través de l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a estimulación</w:t>
            </w:r>
          </w:p>
          <w:p w:rsidR="002C256D" w:rsidRPr="002D12EE" w:rsidRDefault="002C256D" w:rsidP="002C256D">
            <w:pPr>
              <w:pStyle w:val="Prrafodelista"/>
              <w:spacing w:after="0" w:line="240" w:lineRule="auto"/>
              <w:ind w:left="2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pStyle w:val="Prrafodelista"/>
              <w:spacing w:after="0" w:line="240" w:lineRule="auto"/>
              <w:ind w:left="208" w:firstLine="7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pStyle w:val="Prrafodelista"/>
              <w:spacing w:after="0" w:line="240" w:lineRule="auto"/>
              <w:ind w:left="208" w:firstLine="7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pStyle w:val="Prrafodelista"/>
              <w:spacing w:after="0" w:line="240" w:lineRule="auto"/>
              <w:ind w:left="208" w:firstLine="7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912C58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Clasifica posterior a la investigación,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las diferentes formas de expresión de la sexualidad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Indaga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los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agentes causales de las ITS</w:t>
            </w:r>
          </w:p>
          <w:p w:rsidR="002C256D" w:rsidRPr="002D12EE" w:rsidRDefault="00150E10" w:rsidP="00150E1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-Contesta un cuestionario de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las diversas alternativas para la prevención del embarazo</w:t>
            </w:r>
          </w:p>
        </w:tc>
        <w:tc>
          <w:tcPr>
            <w:tcW w:w="3799" w:type="dxa"/>
            <w:gridSpan w:val="3"/>
            <w:tcBorders>
              <w:bottom w:val="single" w:sz="4" w:space="0" w:color="000000"/>
            </w:tcBorders>
          </w:tcPr>
          <w:p w:rsidR="002C256D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Analiza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las etapas del enamoramiento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 para posteriormente diseñar un mapa conceptual para luego socializarlo con sus demás compañeros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B62F95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Diseña un collage donde d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escribe las características de los roles de la pareja para su socialización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3B79A1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Elabora un Mapa c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ognitivo donde clasifique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los elementos de la atracción,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características de las relaciones positivas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="002C256D" w:rsidRPr="003B79A1">
              <w:rPr>
                <w:rFonts w:ascii="Arial" w:hAnsi="Arial" w:cs="Arial"/>
                <w:sz w:val="20"/>
                <w:szCs w:val="20"/>
                <w:lang w:val="es-ES"/>
              </w:rPr>
              <w:t>características de los tipos de pareja</w:t>
            </w:r>
          </w:p>
          <w:p w:rsidR="002C256D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Posteriormente diseña una crónica donde enlistes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las ventajas y desventajas de cada rol</w:t>
            </w:r>
          </w:p>
          <w:p w:rsidR="008F0629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E26F9C">
              <w:rPr>
                <w:rFonts w:ascii="Arial" w:hAnsi="Arial" w:cs="Arial"/>
                <w:sz w:val="20"/>
                <w:szCs w:val="20"/>
                <w:lang w:val="es-ES"/>
              </w:rPr>
              <w:t>Realiza una presentación en Power Point para concluirla en plenaria</w:t>
            </w:r>
          </w:p>
          <w:p w:rsidR="002C256D" w:rsidRPr="003B79A1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Acuerda en equipos de trabajo la presentación de un sociodramas donde clasifique los tipos de violencia</w:t>
            </w:r>
          </w:p>
          <w:p w:rsidR="002C256D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Visualiza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Vid</w:t>
            </w:r>
            <w:r w:rsidR="002C256D" w:rsidRPr="00862993">
              <w:rPr>
                <w:rFonts w:ascii="Arial" w:hAnsi="Arial" w:cs="Arial"/>
                <w:sz w:val="20"/>
                <w:szCs w:val="20"/>
                <w:lang w:val="es-ES"/>
              </w:rPr>
              <w:t>eo sobre violencia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Diseña un recuadro 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de doble entrada 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donde clasifique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los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mito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y realidad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es del erotismo. Para posteriormente estructurar un texto donde argumente la veracidad de los mitos y realidades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8F0629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8F0629">
              <w:rPr>
                <w:rFonts w:ascii="Arial" w:hAnsi="Arial" w:cs="Arial"/>
                <w:sz w:val="20"/>
                <w:szCs w:val="20"/>
                <w:lang w:val="es-ES"/>
              </w:rPr>
              <w:t>Traza un mapa mental donde clarifique la importancia de los cinco sentidos y de qué manera  intervienen en la sexualidad</w:t>
            </w:r>
          </w:p>
          <w:p w:rsidR="002C256D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Socializa en equipos de trabajo los resultados obtenidos para su conclusión</w:t>
            </w:r>
          </w:p>
          <w:p w:rsidR="002C256D" w:rsidRPr="00882E73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Relata una experiencia sobre las sensaciones percibidas en el contacto con el exterior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Describe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las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 diferentes formas de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expresiones comport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amentales mediante  un organizador gráfico</w:t>
            </w:r>
          </w:p>
          <w:p w:rsidR="002C256D" w:rsidRPr="002D12EE" w:rsidRDefault="008F0629" w:rsidP="008F0629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Esquematiza mediante un mapa conceptual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los diferentes niveles eróticos y no eróticos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Pr="002D12EE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-En Plenaria discute lasITS</w:t>
            </w:r>
          </w:p>
          <w:p w:rsidR="008F0629" w:rsidRPr="002D12EE" w:rsidRDefault="008F0629" w:rsidP="008F06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Visualización de Video</w:t>
            </w:r>
          </w:p>
          <w:p w:rsidR="00150E10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Diseña un cuadr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 de doble entrada donde plasma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 las características principales de los métodos anticonceptivos</w:t>
            </w:r>
          </w:p>
          <w:p w:rsidR="00150E10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Enlista las ventajas y desventajas de los diversos métodos anticonceptivos</w:t>
            </w:r>
          </w:p>
          <w:p w:rsidR="002C256D" w:rsidRPr="002D12EE" w:rsidRDefault="002C256D" w:rsidP="008F0629">
            <w:pPr>
              <w:pStyle w:val="Prrafodelista"/>
              <w:spacing w:after="0" w:line="240" w:lineRule="auto"/>
              <w:ind w:left="159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54" w:type="dxa"/>
            <w:tcBorders>
              <w:bottom w:val="single" w:sz="4" w:space="0" w:color="000000"/>
            </w:tcBorders>
          </w:tcPr>
          <w:p w:rsidR="002C256D" w:rsidRPr="00A16C73" w:rsidRDefault="002C256D" w:rsidP="002C256D">
            <w:pPr>
              <w:pStyle w:val="Prrafodelista"/>
              <w:numPr>
                <w:ilvl w:val="0"/>
                <w:numId w:val="16"/>
              </w:numPr>
              <w:tabs>
                <w:tab w:val="left" w:pos="259"/>
              </w:tabs>
              <w:spacing w:after="0" w:line="240" w:lineRule="auto"/>
              <w:ind w:left="94" w:hanging="9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Esquema del mapa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Integración  de lo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 contenidos en el diseño del Collage de forma </w:t>
            </w:r>
            <w:r w:rsidRPr="00512A72">
              <w:rPr>
                <w:rFonts w:ascii="Arial" w:hAnsi="Arial" w:cs="Arial"/>
                <w:sz w:val="20"/>
                <w:szCs w:val="20"/>
                <w:lang w:val="es-ES"/>
              </w:rPr>
              <w:t xml:space="preserve"> coherente y limpio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, para su presentación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F0629" w:rsidRDefault="008F0629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Diseño del mapa cognitivo que contenga los elementos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Contenidos de la crónica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Default="002C256D" w:rsidP="002C256D">
            <w:pPr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2C256D" w:rsidP="002C256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02" w:hanging="20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26F9C">
              <w:rPr>
                <w:rFonts w:ascii="Arial" w:hAnsi="Arial" w:cs="Arial"/>
                <w:sz w:val="20"/>
                <w:szCs w:val="20"/>
                <w:lang w:val="es-ES"/>
              </w:rPr>
              <w:t>Resultados del cuestionario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94" w:hanging="9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Power Point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94" w:hanging="9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Sociodramas</w:t>
            </w:r>
          </w:p>
          <w:p w:rsidR="002C256D" w:rsidRPr="00E26F9C" w:rsidRDefault="002C256D" w:rsidP="002C256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ind w:left="94" w:hanging="9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Reflexión del video</w:t>
            </w:r>
          </w:p>
          <w:p w:rsidR="002C256D" w:rsidRPr="00862993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cuadro de doble entrada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Presentación del texto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</w:p>
          <w:p w:rsidR="002C256D" w:rsidRPr="00455E5B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Entrega del mapa mental en 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limpio</w:t>
            </w:r>
          </w:p>
          <w:p w:rsidR="002C256D" w:rsidRPr="00912C58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Interpretación  y conclusión del tema por equipos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Reseña de la experiencia</w:t>
            </w:r>
          </w:p>
          <w:p w:rsidR="002C256D" w:rsidRPr="00912C58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Organizador Grafico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Mapa Conceptual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 en la socialización</w:t>
            </w:r>
          </w:p>
          <w:p w:rsidR="002C256D" w:rsidRPr="000376C8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5379" w:rsidRDefault="00A45379" w:rsidP="00A45379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</w:p>
          <w:p w:rsidR="00150E10" w:rsidRDefault="00A45379" w:rsidP="00150E10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Reflexión del video</w:t>
            </w:r>
          </w:p>
          <w:p w:rsidR="00150E10" w:rsidRDefault="00150E10" w:rsidP="00150E10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50E10">
              <w:rPr>
                <w:rFonts w:ascii="Arial" w:hAnsi="Arial" w:cs="Arial"/>
                <w:sz w:val="20"/>
                <w:szCs w:val="20"/>
                <w:lang w:val="es-ES"/>
              </w:rPr>
              <w:t>Entrega de Cuadro del Doble entrada</w:t>
            </w:r>
          </w:p>
          <w:p w:rsidR="00150E10" w:rsidRDefault="00150E10" w:rsidP="00150E10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50E10">
              <w:rPr>
                <w:rFonts w:ascii="Arial" w:hAnsi="Arial" w:cs="Arial"/>
                <w:sz w:val="20"/>
                <w:szCs w:val="20"/>
                <w:lang w:val="es-ES"/>
              </w:rPr>
              <w:t>Entrega del Reporte final del listado</w:t>
            </w:r>
          </w:p>
          <w:p w:rsidR="00150E10" w:rsidRPr="00150E10" w:rsidRDefault="00150E10" w:rsidP="00150E10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50E10"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5E4C54" w:rsidRDefault="002C256D" w:rsidP="008F0629">
            <w:pPr>
              <w:pStyle w:val="Prrafodelista"/>
              <w:spacing w:after="0" w:line="240" w:lineRule="auto"/>
              <w:ind w:left="108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RECURSOS  Y  MATERIALES (DIDÁCTICOS):</w:t>
            </w:r>
          </w:p>
        </w:tc>
      </w:tr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Programa de la Unidad de Aprendizaje</w:t>
            </w: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2C256D" w:rsidRPr="005E4C54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Guía de Aprendizaje para el BGC, Sexualidad Humana; Universidad de Guadalajara, SEMS. Ed. Universitaria, Agosto de 2009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Libros y Artículos de apoyo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Papelografos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Marcadores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Maskin Taipe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Hojas blancas o de Colores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Cañón y Lap Top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DVD “Banco de Videos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”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Acetatos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Proyector de Acetatos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Lápices, Plumas, Cuadernos</w:t>
            </w: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TAREAS QUE REALIZA EL ESTUDIANTE Y EVIDENCIAN EL LOGRO DE LAS COMPETENCIAS:</w:t>
            </w:r>
          </w:p>
        </w:tc>
      </w:tr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búsqueda de la información en varias fuentes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Selecciona la información y resalta los contenidos que tiene que ver con las habilidades intelectuales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Hace referencia del análisis, mapas mentales, síntesis, imágenes, etc. Clasificando la información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Describe y relata los datos y sucesos que constituyen el saber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Regula y monitorea las actividades a realizar, así como la utilización de conceptos y reglas</w:t>
            </w: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EVIDENCIAS DE APRENDIZAJE (Productos):</w:t>
            </w:r>
          </w:p>
        </w:tc>
      </w:tr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5E4C54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Mapa Conceptual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Collage</w:t>
            </w:r>
          </w:p>
          <w:p w:rsidR="002C256D" w:rsidRPr="009D3BEC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Mapa C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ognitivo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Crónica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uestionario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Power Poin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t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Sociodramas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Reflexión del video</w:t>
            </w:r>
          </w:p>
          <w:p w:rsidR="002C256D" w:rsidRPr="009D3BEC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uadro de doble entrada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Presentación del texto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</w:p>
          <w:p w:rsidR="002C256D" w:rsidRPr="009D3BEC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Mapa 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ntal</w:t>
            </w:r>
          </w:p>
          <w:p w:rsidR="002C256D" w:rsidRPr="00912C58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Exposición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Reseña de la experiencia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Organizador Grafico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ocialización</w:t>
            </w:r>
          </w:p>
          <w:p w:rsidR="002C256D" w:rsidRDefault="002C256D" w:rsidP="002C256D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117" w:hanging="117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</w:t>
            </w:r>
            <w:r w:rsidRPr="009D3BEC">
              <w:rPr>
                <w:rFonts w:ascii="Arial" w:hAnsi="Arial" w:cs="Arial"/>
                <w:sz w:val="20"/>
                <w:szCs w:val="20"/>
                <w:lang w:val="es-ES"/>
              </w:rPr>
              <w:t>ebate</w:t>
            </w:r>
          </w:p>
          <w:p w:rsidR="002C256D" w:rsidRPr="00E26F9C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EVALUACION:</w:t>
            </w:r>
          </w:p>
        </w:tc>
      </w:tr>
      <w:tr w:rsidR="002C256D" w:rsidRPr="002D12EE" w:rsidTr="002C256D">
        <w:tc>
          <w:tcPr>
            <w:tcW w:w="5153" w:type="dxa"/>
            <w:gridSpan w:val="2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Diagnóstica</w:t>
            </w:r>
          </w:p>
        </w:tc>
        <w:tc>
          <w:tcPr>
            <w:tcW w:w="4963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4060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Sumativa</w:t>
            </w:r>
          </w:p>
        </w:tc>
      </w:tr>
      <w:tr w:rsidR="002C256D" w:rsidRPr="002D12EE" w:rsidTr="002C256D">
        <w:tc>
          <w:tcPr>
            <w:tcW w:w="5153" w:type="dxa"/>
            <w:gridSpan w:val="2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Evaluación de los saberes previos mediante la aplicación de cuestionario o dinámica de lluvia de ideas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963" w:type="dxa"/>
            <w:gridSpan w:val="3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Evaluación permanente y continua durante el proceso de aprendizaje que indique los logros obtenidos, como: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Reportes de Lecturas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Diseño de Materiales de exposición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Sociodrama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Reportes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Productos finales</w:t>
            </w:r>
          </w:p>
        </w:tc>
        <w:tc>
          <w:tcPr>
            <w:tcW w:w="4060" w:type="dxa"/>
            <w:gridSpan w:val="3"/>
            <w:tcBorders>
              <w:bottom w:val="single" w:sz="4" w:space="0" w:color="000000"/>
            </w:tcBorders>
          </w:tcPr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Disciplina y Actitudes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 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Actividades del Libro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20%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articipaciones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Diario Reflexiv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xamen Final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Port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afolio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40%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BIBLIOGRAFIA PARA EL ALUMNO:</w:t>
            </w:r>
          </w:p>
        </w:tc>
      </w:tr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Libro de Texto: Sexualidad Humana; Calderón,Ivette y Viridiana.  Ed. Novaars, (2014)</w:t>
            </w:r>
          </w:p>
          <w:p w:rsidR="002C256D" w:rsidRPr="00E26F9C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</w:tc>
      </w:tr>
      <w:tr w:rsidR="002C256D" w:rsidRPr="002D12EE" w:rsidTr="002C256D">
        <w:tc>
          <w:tcPr>
            <w:tcW w:w="14176" w:type="dxa"/>
            <w:gridSpan w:val="8"/>
            <w:shd w:val="clear" w:color="auto" w:fill="F6E6E6"/>
          </w:tcPr>
          <w:p w:rsidR="002C256D" w:rsidRPr="002D12EE" w:rsidRDefault="002C256D" w:rsidP="002C25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BIBLIOGRAFIA PARA EL MAESTRO:</w:t>
            </w:r>
          </w:p>
        </w:tc>
      </w:tr>
      <w:tr w:rsidR="002C256D" w:rsidRPr="002D12EE" w:rsidTr="002C256D">
        <w:tc>
          <w:tcPr>
            <w:tcW w:w="14176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Guía de Aprendizaje para el BGC, Sexualidad Humana; Universidad de Guadalajara, SEMS. Ed. Universitaria, Agosto de 2009</w:t>
            </w: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2C256D" w:rsidRPr="009D3BEC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Antología, Lomelí Urquieta. Ed. Amate, primera edición 2009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Sexoterapia Integral; Álvarez Gayon, México, Manual Moderno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Janet Shibley Hyde, Ed. Mc Graw Hil. Novena Edición. 2003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James Leslie McCary, Ed. El Manual Moderno</w:t>
            </w:r>
          </w:p>
          <w:p w:rsidR="002C256D" w:rsidRPr="00E26F9C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E-academic, textos electrónicos otorgados por ciberaula, sems.udg.</w:t>
            </w:r>
          </w:p>
        </w:tc>
      </w:tr>
    </w:tbl>
    <w:tbl>
      <w:tblPr>
        <w:tblpPr w:leftFromText="141" w:rightFromText="141" w:vertAnchor="page" w:horzAnchor="page" w:tblpX="867" w:tblpY="4925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647"/>
        <w:gridCol w:w="201"/>
        <w:gridCol w:w="1883"/>
        <w:gridCol w:w="2622"/>
        <w:gridCol w:w="283"/>
        <w:gridCol w:w="1117"/>
        <w:gridCol w:w="3412"/>
      </w:tblGrid>
      <w:tr w:rsidR="002C256D" w:rsidRPr="002D12EE" w:rsidTr="0051400C">
        <w:trPr>
          <w:trHeight w:val="2961"/>
        </w:trPr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tbl>
            <w:tblPr>
              <w:tblpPr w:leftFromText="141" w:rightFromText="141" w:vertAnchor="text" w:horzAnchor="margin" w:tblpY="1152"/>
              <w:tblOverlap w:val="never"/>
              <w:tblW w:w="14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10206"/>
            </w:tblGrid>
            <w:tr w:rsidR="0091545E" w:rsidRPr="002D12EE" w:rsidTr="0091545E">
              <w:tc>
                <w:tcPr>
                  <w:tcW w:w="3936" w:type="dxa"/>
                  <w:shd w:val="clear" w:color="auto" w:fill="E5B8B7"/>
                </w:tcPr>
                <w:p w:rsidR="0091545E" w:rsidRPr="002D12E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UNIDAD DE COMPETENCIA </w:t>
                  </w:r>
                  <w:r w:rsidRPr="002D12EE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No.   3</w:t>
                  </w:r>
                </w:p>
              </w:tc>
              <w:tc>
                <w:tcPr>
                  <w:tcW w:w="10206" w:type="dxa"/>
                  <w:shd w:val="clear" w:color="auto" w:fill="E5B8B7"/>
                </w:tcPr>
                <w:p w:rsidR="0091545E" w:rsidRPr="002D12E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2D12EE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SOY RESPONSABLE…….YO DECIDO</w:t>
                  </w:r>
                </w:p>
              </w:tc>
            </w:tr>
            <w:tr w:rsidR="0091545E" w:rsidRPr="002D12EE" w:rsidTr="0051400C">
              <w:trPr>
                <w:trHeight w:val="1169"/>
              </w:trPr>
              <w:tc>
                <w:tcPr>
                  <w:tcW w:w="14142" w:type="dxa"/>
                  <w:gridSpan w:val="2"/>
                </w:tcPr>
                <w:p w:rsidR="0091545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  <w:p w:rsidR="0091545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2D12EE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Objetivo de Aprendizaje:</w:t>
                  </w:r>
                </w:p>
                <w:p w:rsidR="0091545E" w:rsidRPr="002D12E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  <w:p w:rsidR="0091545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2D12EE"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  <w:t>El alumno evaluara situaciones que le sirvan como apoyo para el desarrollo de habilidades de análisis, negociación, toma de decisiones y respuestas asertivas, para el ejercicio de su sexualidad.</w:t>
                  </w:r>
                </w:p>
                <w:p w:rsidR="0091545E" w:rsidRPr="002D12EE" w:rsidRDefault="0091545E" w:rsidP="0091545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51400C" w:rsidRDefault="0051400C" w:rsidP="0091545E">
            <w:pPr>
              <w:rPr>
                <w:lang w:val="es-ES"/>
              </w:rPr>
            </w:pPr>
          </w:p>
          <w:p w:rsidR="0051400C" w:rsidRDefault="0051400C" w:rsidP="0091545E">
            <w:pPr>
              <w:rPr>
                <w:lang w:val="es-ES"/>
              </w:rPr>
            </w:pPr>
          </w:p>
          <w:p w:rsidR="0051400C" w:rsidRDefault="0051400C" w:rsidP="0091545E">
            <w:pPr>
              <w:rPr>
                <w:b/>
                <w:lang w:val="es-ES"/>
              </w:rPr>
            </w:pPr>
            <w:r w:rsidRPr="0051400C">
              <w:rPr>
                <w:b/>
                <w:lang w:val="es-ES"/>
              </w:rPr>
              <w:t>Contenidos Temáticos:</w:t>
            </w:r>
          </w:p>
          <w:p w:rsidR="0051400C" w:rsidRDefault="0051400C" w:rsidP="0051400C">
            <w:pPr>
              <w:spacing w:after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1. Conozco y ejerzo mis Derechos Sexuales </w:t>
            </w:r>
          </w:p>
          <w:p w:rsidR="0051400C" w:rsidRDefault="0051400C" w:rsidP="0051400C">
            <w:pPr>
              <w:spacing w:after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2. Alternativas de prevención: sexo seguro, sexo protegido, fidelidad y abstinencia</w:t>
            </w:r>
          </w:p>
          <w:p w:rsidR="0051400C" w:rsidRDefault="0051400C" w:rsidP="0051400C">
            <w:pPr>
              <w:spacing w:after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3. Maternidad y Paternidad Responsable</w:t>
            </w:r>
          </w:p>
          <w:p w:rsidR="0051400C" w:rsidRPr="0051400C" w:rsidRDefault="0051400C" w:rsidP="0051400C">
            <w:pPr>
              <w:spacing w:after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4. Habilidades sociales en conductas de riesgo sexual …….aprendiendo a negociar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TIPOS DE SABERES:</w:t>
            </w:r>
          </w:p>
        </w:tc>
      </w:tr>
      <w:tr w:rsidR="002C256D" w:rsidRPr="002D12EE" w:rsidTr="002C256D">
        <w:tc>
          <w:tcPr>
            <w:tcW w:w="4825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Conocimientos (saber) Conceptual:</w:t>
            </w:r>
          </w:p>
        </w:tc>
        <w:tc>
          <w:tcPr>
            <w:tcW w:w="4788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Habilidades (saber hacer) Procedimental:</w:t>
            </w:r>
          </w:p>
        </w:tc>
        <w:tc>
          <w:tcPr>
            <w:tcW w:w="4529" w:type="dxa"/>
            <w:gridSpan w:val="2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Actitudes y Valores (saber ser) Actitudinal:</w:t>
            </w:r>
          </w:p>
        </w:tc>
      </w:tr>
      <w:tr w:rsidR="002C256D" w:rsidRPr="002D12EE" w:rsidTr="002C256D">
        <w:trPr>
          <w:trHeight w:val="826"/>
        </w:trPr>
        <w:tc>
          <w:tcPr>
            <w:tcW w:w="4825" w:type="dxa"/>
            <w:gridSpan w:val="3"/>
          </w:tcPr>
          <w:p w:rsidR="00B81487" w:rsidRDefault="00B81487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745E4" w:rsidRDefault="00C745E4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Paternidad y maternidad responsable</w:t>
            </w:r>
          </w:p>
          <w:p w:rsidR="00C745E4" w:rsidRDefault="00C745E4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Anticonceptivos</w:t>
            </w:r>
          </w:p>
          <w:p w:rsidR="00C745E4" w:rsidRDefault="00C745E4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Riesgos en el ejercicio de la sexualidad</w:t>
            </w:r>
          </w:p>
          <w:p w:rsidR="00C745E4" w:rsidRDefault="00C745E4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Alternativas de prevención, sexo seguro, seso protegido, infidelidad y abstinencia</w:t>
            </w:r>
          </w:p>
          <w:p w:rsidR="00C745E4" w:rsidRPr="00ED6FE7" w:rsidRDefault="00C745E4" w:rsidP="00C745E4">
            <w:pPr>
              <w:numPr>
                <w:ilvl w:val="0"/>
                <w:numId w:val="24"/>
              </w:numPr>
              <w:spacing w:after="0" w:line="240" w:lineRule="auto"/>
              <w:ind w:left="284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ITS y Derechos sexuales</w:t>
            </w:r>
          </w:p>
          <w:p w:rsidR="00C745E4" w:rsidRPr="002D12EE" w:rsidRDefault="00C745E4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788" w:type="dxa"/>
            <w:gridSpan w:val="3"/>
          </w:tcPr>
          <w:p w:rsidR="0051400C" w:rsidRDefault="0051400C" w:rsidP="0051400C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Empleo de métodos anticonceptivos</w:t>
            </w:r>
          </w:p>
          <w:p w:rsidR="002C256D" w:rsidRPr="0051400C" w:rsidRDefault="0051400C" w:rsidP="0051400C">
            <w:pPr>
              <w:numPr>
                <w:ilvl w:val="0"/>
                <w:numId w:val="24"/>
              </w:numPr>
              <w:spacing w:after="0" w:line="240" w:lineRule="auto"/>
              <w:ind w:left="328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1400C">
              <w:rPr>
                <w:rFonts w:ascii="Arial" w:hAnsi="Arial" w:cs="Arial"/>
                <w:sz w:val="20"/>
                <w:szCs w:val="20"/>
                <w:lang w:val="es-ES"/>
              </w:rPr>
              <w:t>Habilidades para la vida (autoconocimiento, empatía, comunicación asertiva, relaciones interpersonales, toma de decisiones, manejo de problemas y conflictos, pensamiento creativo, manejo de emociones y sentimientos, manejo de tensiones y estrés).</w:t>
            </w:r>
          </w:p>
        </w:tc>
        <w:tc>
          <w:tcPr>
            <w:tcW w:w="4529" w:type="dxa"/>
            <w:gridSpan w:val="2"/>
          </w:tcPr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Escucha de forma activa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Disposición al trabajo en equipo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Cooperación, autogestión, aceptación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Proactivo, flexibilidad, congruente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Respeto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Responsabilidad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Tolerancia</w:t>
            </w:r>
          </w:p>
          <w:p w:rsidR="0051400C" w:rsidRDefault="0051400C" w:rsidP="0051400C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Equidad</w:t>
            </w:r>
          </w:p>
          <w:p w:rsidR="00B81487" w:rsidRDefault="0051400C" w:rsidP="00150E10">
            <w:pPr>
              <w:numPr>
                <w:ilvl w:val="0"/>
                <w:numId w:val="5"/>
              </w:numPr>
              <w:spacing w:after="0" w:line="240" w:lineRule="auto"/>
              <w:ind w:left="230" w:hanging="23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Honestidad</w:t>
            </w:r>
          </w:p>
          <w:p w:rsidR="00150E10" w:rsidRPr="00150E10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2977" w:type="dxa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Temas y Duración (hrs)</w:t>
            </w:r>
          </w:p>
        </w:tc>
        <w:tc>
          <w:tcPr>
            <w:tcW w:w="3731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Apertura</w:t>
            </w:r>
          </w:p>
        </w:tc>
        <w:tc>
          <w:tcPr>
            <w:tcW w:w="4022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Desarrollo</w:t>
            </w:r>
          </w:p>
        </w:tc>
        <w:tc>
          <w:tcPr>
            <w:tcW w:w="3412" w:type="dxa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Cierre</w:t>
            </w:r>
          </w:p>
        </w:tc>
      </w:tr>
      <w:tr w:rsidR="002C256D" w:rsidRPr="002D12EE" w:rsidTr="002C256D">
        <w:trPr>
          <w:trHeight w:val="1699"/>
        </w:trPr>
        <w:tc>
          <w:tcPr>
            <w:tcW w:w="2977" w:type="dxa"/>
            <w:tcBorders>
              <w:bottom w:val="single" w:sz="4" w:space="0" w:color="000000"/>
            </w:tcBorders>
          </w:tcPr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Conozco y ejerzo mis derechos sexuales</w:t>
            </w: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(2 hrs)</w:t>
            </w: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Pr="002D12EE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Alternativas de Prevención: Sexo seguro, Sexo protegido, Abstinencia y Fidelidad</w:t>
            </w:r>
          </w:p>
          <w:p w:rsidR="00B81487" w:rsidRPr="002D12EE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hrs.)</w:t>
            </w: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Maternidad y Paternidad Responsable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(2  hrs.)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150E10" w:rsidRPr="002D12EE" w:rsidRDefault="00150E10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150E10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Habilidades Sociales en conductas de riesgo sexual….. aprendiendo a negociar</w:t>
            </w:r>
          </w:p>
          <w:p w:rsidR="002C256D" w:rsidRPr="00EC5522" w:rsidRDefault="00150E10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(2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hrs)</w:t>
            </w:r>
          </w:p>
        </w:tc>
        <w:tc>
          <w:tcPr>
            <w:tcW w:w="3731" w:type="dxa"/>
            <w:gridSpan w:val="3"/>
            <w:tcBorders>
              <w:bottom w:val="single" w:sz="4" w:space="0" w:color="000000"/>
            </w:tcBorders>
          </w:tcPr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-Enlista previa investigación los derechos sexuales, para su análisis </w:t>
            </w:r>
          </w:p>
          <w:p w:rsidR="00B81487" w:rsidRPr="002D12EE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-Investiga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los elementos que favorecen o impiden el ejercicio de los derechos sexuales dentro de su contexto social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Argumenta la veracidad de los mismos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Pr="00E26F9C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-Refiere mediante una lluvia de ideas una perspectiva personal sobre las alternativas que sugiere para vivir una sexualidad responsable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150E1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Pr="00B81487" w:rsidRDefault="00B81487" w:rsidP="00B81487">
            <w:pPr>
              <w:pStyle w:val="Prrafodelista"/>
              <w:spacing w:after="0" w:line="240" w:lineRule="auto"/>
              <w:ind w:left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150E10" w:rsidP="00150E1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E26F9C">
              <w:rPr>
                <w:rFonts w:ascii="Arial" w:hAnsi="Arial" w:cs="Arial"/>
                <w:sz w:val="20"/>
                <w:szCs w:val="20"/>
                <w:lang w:val="es-ES"/>
              </w:rPr>
              <w:t>Indaga los conceptos de maternidad y paternidad responsable. Así como  del embarazo no deseado</w:t>
            </w: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ind w:left="17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2C256D" w:rsidP="00150E1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22" w:type="dxa"/>
            <w:gridSpan w:val="3"/>
            <w:tcBorders>
              <w:bottom w:val="single" w:sz="4" w:space="0" w:color="000000"/>
            </w:tcBorders>
          </w:tcPr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-Elabora un listado de los derechos sexuales para su socialización con el equipo de trabajo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-Diseña un collage donde clasifique los derechos sexuales para su exposición y conclusión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-Diseña una presentación en Power Point de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los derechos sexuales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y argumenta la veracidad de los mismos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Pr="00E26F9C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-Expone por equipos de trabajo las alternativas de prevención; sexo protegido, abstinencia y fidelidad. Como parte de una sexualidad responsable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96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26F9C" w:rsidRDefault="00150E10" w:rsidP="00150E10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E26F9C">
              <w:rPr>
                <w:rFonts w:ascii="Arial" w:hAnsi="Arial" w:cs="Arial"/>
                <w:sz w:val="20"/>
                <w:szCs w:val="20"/>
                <w:lang w:val="es-ES"/>
              </w:rPr>
              <w:t>Diseña un mapa cognitivo de la maternidad y paternidad responsable.</w:t>
            </w:r>
          </w:p>
          <w:p w:rsidR="002C256D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Realiza una crónica de las causas más comunes del embarazo no deseado</w:t>
            </w:r>
          </w:p>
          <w:p w:rsidR="002C256D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Reflexiona sobre Video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ind w:left="175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150E10" w:rsidRDefault="002C256D" w:rsidP="00150E1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12" w:type="dxa"/>
            <w:tcBorders>
              <w:bottom w:val="single" w:sz="4" w:space="0" w:color="000000"/>
            </w:tcBorders>
          </w:tcPr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-Entrega del listado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-Entrega del collage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-Exposición </w:t>
            </w:r>
          </w:p>
          <w:p w:rsidR="00B81487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-Presentación del Power Point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-Diario Reflexivo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-Exposición para su c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onclusiones por equipos</w:t>
            </w:r>
          </w:p>
          <w:p w:rsidR="00B81487" w:rsidRPr="002D12EE" w:rsidRDefault="00B81487" w:rsidP="00B814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-Diario Reflexivo</w:t>
            </w: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81487" w:rsidRDefault="00B81487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B81487" w:rsidRDefault="00150E10" w:rsidP="00B81487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 w:rsidRPr="00B81487">
              <w:rPr>
                <w:rFonts w:ascii="Arial" w:hAnsi="Arial" w:cs="Arial"/>
                <w:sz w:val="20"/>
                <w:szCs w:val="20"/>
                <w:lang w:val="es-ES"/>
              </w:rPr>
              <w:t>Entrega del Mapa Cognitivo</w:t>
            </w:r>
          </w:p>
          <w:p w:rsidR="002C256D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Entrega de la Crónica</w:t>
            </w:r>
          </w:p>
          <w:p w:rsidR="002C256D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Reflexión del Video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Entrega de Cuadro del Doble entrada</w:t>
            </w:r>
          </w:p>
          <w:p w:rsidR="002C256D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 xml:space="preserve">Entrega del </w:t>
            </w:r>
            <w:r w:rsidR="002C256D" w:rsidRPr="002D12EE">
              <w:rPr>
                <w:rFonts w:ascii="Arial" w:hAnsi="Arial" w:cs="Arial"/>
                <w:sz w:val="20"/>
                <w:szCs w:val="20"/>
                <w:lang w:val="es-ES"/>
              </w:rPr>
              <w:t>Reporte final del listado</w:t>
            </w:r>
          </w:p>
          <w:p w:rsidR="002C256D" w:rsidRPr="002D12EE" w:rsidRDefault="00150E10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  <w:r w:rsidR="002C256D"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2D12EE" w:rsidRDefault="002C256D" w:rsidP="002C256D">
            <w:pPr>
              <w:spacing w:after="0" w:line="240" w:lineRule="auto"/>
              <w:ind w:left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EC5522" w:rsidRDefault="002C256D" w:rsidP="00150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11.RECURSOS  Y  MATERIALES (DIDÁCTICOS):</w:t>
            </w:r>
          </w:p>
        </w:tc>
      </w:tr>
      <w:tr w:rsidR="002C256D" w:rsidRPr="002D12EE" w:rsidTr="002C256D"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Programa de la Unidad de Aprendizaje</w:t>
            </w: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2C256D" w:rsidRPr="001F42C2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Guía de Aprendizaje para el BGC, Sexualidad Humana; Universidad de Guadalajara, SEMS. Ed. Universitaria, Agosto de 2009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Libros y Artículos de apoyo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Papelografos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Marcadores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Maskin Taipe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Hojas blancas o de Colores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Cañón y Lap Top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DVD “El cuerpo Humano”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Acetatos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Proyector de Acetatos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Lápices, Plumas, Cuadernos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</w:rPr>
              <w:lastRenderedPageBreak/>
              <w:t>12.</w:t>
            </w: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TAREAS QUE REALIZA EL ESTUDIANTE Y EVIDENCIAN EL LOGRO DE LAS COMPETENCIAS:</w:t>
            </w:r>
          </w:p>
        </w:tc>
      </w:tr>
      <w:tr w:rsidR="002C256D" w:rsidRPr="002D12EE" w:rsidTr="002C256D"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Participa activamente en la búsqueda de la información en varias fuentes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Selecciona la información y resalta los contenidos que tiene que ver con las habilidades intelectuales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Hace referencia del análisis, mapas mentales, síntesis, imágenes, etc. Clasificando la información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Describe y relata los datos y sucesos que constituyen el saber</w:t>
            </w:r>
          </w:p>
          <w:p w:rsidR="002C256D" w:rsidRPr="002D12EE" w:rsidRDefault="002C256D" w:rsidP="002C256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Regula y monitorea las actividades a realizar, así como la utilización de conceptos y reglas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13.EVIDENCIAS DE APRENDIZAJE (Productos):</w:t>
            </w:r>
          </w:p>
        </w:tc>
      </w:tr>
      <w:tr w:rsidR="002C256D" w:rsidRPr="002D12EE" w:rsidTr="002C256D"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p w:rsidR="002C256D" w:rsidRPr="00EC5522" w:rsidRDefault="002C256D" w:rsidP="002C256D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left="14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5522">
              <w:rPr>
                <w:rFonts w:ascii="Arial" w:hAnsi="Arial" w:cs="Arial"/>
                <w:sz w:val="20"/>
                <w:szCs w:val="20"/>
                <w:lang w:val="es-ES"/>
              </w:rPr>
              <w:t>Mapa Cognitivo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Crónica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5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5522">
              <w:rPr>
                <w:rFonts w:ascii="Arial" w:hAnsi="Arial" w:cs="Arial"/>
                <w:sz w:val="20"/>
                <w:szCs w:val="20"/>
                <w:lang w:val="es-ES"/>
              </w:rPr>
              <w:t>Diario Reflexivo</w:t>
            </w:r>
          </w:p>
          <w:p w:rsidR="002C256D" w:rsidRPr="002D12EE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Cuadro del Doble entrada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Reporte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Participación activa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Reflexión del video</w:t>
            </w: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Exposición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152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C5522">
              <w:rPr>
                <w:rFonts w:ascii="Arial" w:hAnsi="Arial" w:cs="Arial"/>
                <w:sz w:val="20"/>
                <w:szCs w:val="20"/>
                <w:lang w:val="es-ES"/>
              </w:rPr>
              <w:t>Power Point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14.EVALUACION:</w:t>
            </w:r>
          </w:p>
        </w:tc>
      </w:tr>
      <w:tr w:rsidR="002C256D" w:rsidRPr="002D12EE" w:rsidTr="002C256D">
        <w:tc>
          <w:tcPr>
            <w:tcW w:w="4624" w:type="dxa"/>
            <w:gridSpan w:val="2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Diagnóstica</w:t>
            </w:r>
          </w:p>
        </w:tc>
        <w:tc>
          <w:tcPr>
            <w:tcW w:w="4706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4812" w:type="dxa"/>
            <w:gridSpan w:val="3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Sumativa</w:t>
            </w:r>
          </w:p>
        </w:tc>
      </w:tr>
      <w:tr w:rsidR="002C256D" w:rsidRPr="002D12EE" w:rsidTr="002C256D">
        <w:tc>
          <w:tcPr>
            <w:tcW w:w="4624" w:type="dxa"/>
            <w:gridSpan w:val="2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Evaluación de los saberes previos mediante la aplicación de cuestionario o dinámica de lluvia de ideas</w:t>
            </w: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706" w:type="dxa"/>
            <w:gridSpan w:val="3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numPr>
                <w:ilvl w:val="0"/>
                <w:numId w:val="10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Evaluación permanente y continua durante el proceso de aprendizaje que indique los logros obtenidos, como: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Reportes de Lecturas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Diseño de Materiales de exposición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Sociodramas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Organizadores gráficos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Reportes</w:t>
            </w:r>
          </w:p>
          <w:p w:rsidR="002C256D" w:rsidRPr="002D12EE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176" w:hanging="142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Productos finales</w:t>
            </w:r>
          </w:p>
        </w:tc>
        <w:tc>
          <w:tcPr>
            <w:tcW w:w="4812" w:type="dxa"/>
            <w:gridSpan w:val="3"/>
            <w:tcBorders>
              <w:bottom w:val="single" w:sz="4" w:space="0" w:color="000000"/>
            </w:tcBorders>
          </w:tcPr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 xml:space="preserve">Disciplina y Actitudes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Actividades del Libro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20%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P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articipaciones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Diario Reflexiv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o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xamen Final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10%</w:t>
            </w:r>
          </w:p>
          <w:p w:rsidR="002C256D" w:rsidRPr="006B22CA" w:rsidRDefault="002C256D" w:rsidP="002C256D">
            <w:pPr>
              <w:numPr>
                <w:ilvl w:val="0"/>
                <w:numId w:val="11"/>
              </w:numPr>
              <w:spacing w:after="0" w:line="240" w:lineRule="auto"/>
              <w:ind w:left="459" w:hanging="284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Port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afolio  </w:t>
            </w:r>
            <w:r w:rsidR="00150E10">
              <w:rPr>
                <w:rFonts w:ascii="Arial" w:hAnsi="Arial" w:cs="Arial"/>
                <w:sz w:val="20"/>
                <w:szCs w:val="20"/>
                <w:lang w:val="es-ES"/>
              </w:rPr>
              <w:t xml:space="preserve">                     </w:t>
            </w: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40%</w:t>
            </w:r>
          </w:p>
          <w:p w:rsidR="002C256D" w:rsidRPr="002D12EE" w:rsidRDefault="002C256D" w:rsidP="002C256D">
            <w:pPr>
              <w:spacing w:after="0" w:line="240" w:lineRule="auto"/>
              <w:ind w:left="459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15. BIBLIOGRAFIA PARA EL ALUMNO:</w:t>
            </w:r>
          </w:p>
        </w:tc>
      </w:tr>
      <w:tr w:rsidR="002C256D" w:rsidRPr="002D12EE" w:rsidTr="002C256D"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16.BIBLIOGRAFIA PARA EL MAESTRO:</w:t>
            </w:r>
          </w:p>
        </w:tc>
      </w:tr>
      <w:tr w:rsidR="002C256D" w:rsidRPr="002D12EE" w:rsidTr="002C256D">
        <w:tc>
          <w:tcPr>
            <w:tcW w:w="14142" w:type="dxa"/>
            <w:gridSpan w:val="8"/>
            <w:tcBorders>
              <w:bottom w:val="single" w:sz="4" w:space="0" w:color="000000"/>
            </w:tcBorders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2C256D" w:rsidRDefault="002C256D" w:rsidP="002C256D">
            <w:pPr>
              <w:numPr>
                <w:ilvl w:val="0"/>
                <w:numId w:val="6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Guía de Aprendizaje para el BGC, Sexualidad Humana; Universidad de Guadalajara, SEMS. Ed. Universitaria, Agosto de 2009</w:t>
            </w:r>
          </w:p>
          <w:p w:rsidR="002C256D" w:rsidRPr="006B22CA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Texto: Sexualidad Humana; Calderón,Ivette y Viridiana.  Ed. Novaars, (2014)</w:t>
            </w:r>
          </w:p>
          <w:p w:rsidR="002C256D" w:rsidRPr="00EC5522" w:rsidRDefault="002C256D" w:rsidP="002C256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22CA">
              <w:rPr>
                <w:rFonts w:ascii="Arial" w:hAnsi="Arial" w:cs="Arial"/>
                <w:sz w:val="20"/>
                <w:szCs w:val="20"/>
                <w:lang w:val="es-ES"/>
              </w:rPr>
              <w:t>Libro de Apoyo: Sexualidad Humana; Barbosa, Aida.  Ed. Novaars, (2012)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Antología, Lomelí Urquieta. Ed. Amate, primera edición 2009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Sexoterapia Integral; Álvarez Gayon, México, Manual Moderno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Janet Shibley Hyde, Ed. Mc Graw Hil. Novena Edición. 2003</w:t>
            </w:r>
          </w:p>
          <w:p w:rsidR="002C256D" w:rsidRPr="002D12EE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Sexualidad Humana; James Leslie McCary, Ed. El Manual Moderno</w:t>
            </w:r>
          </w:p>
          <w:p w:rsidR="002C256D" w:rsidRPr="00EC5522" w:rsidRDefault="002C256D" w:rsidP="002C256D">
            <w:pPr>
              <w:numPr>
                <w:ilvl w:val="0"/>
                <w:numId w:val="12"/>
              </w:numPr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>E-academic, textos electrónicos otorgados por ciberaula, sems.udg.</w:t>
            </w:r>
          </w:p>
        </w:tc>
      </w:tr>
      <w:tr w:rsidR="002C256D" w:rsidRPr="002D12EE" w:rsidTr="002C256D">
        <w:tc>
          <w:tcPr>
            <w:tcW w:w="14142" w:type="dxa"/>
            <w:gridSpan w:val="8"/>
            <w:shd w:val="clear" w:color="auto" w:fill="F6E6E6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17. ANEXOS:</w:t>
            </w:r>
          </w:p>
        </w:tc>
      </w:tr>
      <w:tr w:rsidR="002C256D" w:rsidRPr="002D12EE" w:rsidTr="002C256D">
        <w:tc>
          <w:tcPr>
            <w:tcW w:w="14142" w:type="dxa"/>
            <w:gridSpan w:val="8"/>
          </w:tcPr>
          <w:p w:rsidR="002C256D" w:rsidRPr="002D12EE" w:rsidRDefault="002C256D" w:rsidP="002C256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2C256D" w:rsidRPr="00EC5522" w:rsidRDefault="002C256D" w:rsidP="002C256D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Navarro aval, Y et al (2004) </w:t>
            </w: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Comportamiento y actitudes sexuales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2D12EE">
              <w:rPr>
                <w:rFonts w:ascii="Arial" w:hAnsi="Arial" w:cs="Arial"/>
                <w:b/>
                <w:sz w:val="20"/>
                <w:szCs w:val="20"/>
                <w:lang w:val="es-ES"/>
              </w:rPr>
              <w:t>en adolescentes y jóvenes.</w:t>
            </w:r>
            <w:r w:rsidRPr="002D12EE">
              <w:rPr>
                <w:rFonts w:ascii="Arial" w:hAnsi="Arial" w:cs="Arial"/>
                <w:sz w:val="20"/>
                <w:szCs w:val="20"/>
                <w:lang w:val="es-ES"/>
              </w:rPr>
              <w:t xml:space="preserve"> Archivos hispanoamericanos de sexología. Vol. X, vol.10 Issue 2, p.167-182  Consultado el 24 de agosto de 2010 en la base de datos Academic Search Complet (EBSCO)</w:t>
            </w:r>
          </w:p>
        </w:tc>
      </w:tr>
    </w:tbl>
    <w:p w:rsidR="002C256D" w:rsidRDefault="002C256D" w:rsidP="00F71AF1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:rsidR="002C256D" w:rsidRDefault="002C256D" w:rsidP="002C2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C256D" w:rsidRDefault="002C256D" w:rsidP="002C2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C256D" w:rsidRDefault="002C256D" w:rsidP="002C2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C256D" w:rsidRPr="00E26F9C" w:rsidRDefault="00F71AF1" w:rsidP="004C2B7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Guadalajara, Jalisco a 17 de Julio de 2015</w:t>
      </w:r>
    </w:p>
    <w:p w:rsidR="002C256D" w:rsidRDefault="002C256D" w:rsidP="002C2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2C256D" w:rsidRDefault="002C256D" w:rsidP="002C256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2C256D" w:rsidRPr="002D12EE" w:rsidRDefault="002C256D" w:rsidP="004C2B7F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 w:rsidRPr="002D12EE">
        <w:rPr>
          <w:rFonts w:ascii="Arial" w:hAnsi="Arial" w:cs="Arial"/>
          <w:b/>
          <w:sz w:val="20"/>
          <w:szCs w:val="20"/>
          <w:u w:val="single"/>
          <w:lang w:val="es-ES"/>
        </w:rPr>
        <w:t>Mtra.  Leonor Alicia Ledesma Quiñonez</w:t>
      </w:r>
    </w:p>
    <w:p w:rsidR="002C256D" w:rsidRDefault="00F71AF1" w:rsidP="002C2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     </w:t>
      </w:r>
      <w:r w:rsidR="002C256D">
        <w:rPr>
          <w:rFonts w:ascii="Arial" w:hAnsi="Arial" w:cs="Arial"/>
          <w:b/>
          <w:sz w:val="20"/>
          <w:szCs w:val="20"/>
          <w:lang w:val="es-ES"/>
        </w:rPr>
        <w:t>Responsable de la Academia de Bienestar Individual y Social</w:t>
      </w:r>
    </w:p>
    <w:p w:rsidR="002C256D" w:rsidRPr="002D12EE" w:rsidRDefault="002C256D" w:rsidP="002C25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C256D" w:rsidRPr="002D12EE" w:rsidRDefault="002C256D" w:rsidP="004C2B7F">
      <w:pPr>
        <w:tabs>
          <w:tab w:val="left" w:pos="6150"/>
        </w:tabs>
        <w:spacing w:after="0"/>
        <w:jc w:val="center"/>
        <w:outlineLvl w:val="0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Vo.Bo</w:t>
      </w:r>
    </w:p>
    <w:p w:rsidR="002C256D" w:rsidRPr="002D12EE" w:rsidRDefault="002C256D" w:rsidP="002C256D">
      <w:pPr>
        <w:tabs>
          <w:tab w:val="left" w:pos="615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C256D" w:rsidRPr="002D12EE" w:rsidRDefault="002C256D" w:rsidP="002C256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D12EE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Mtro. Jorge Larios  Nieves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            </w:t>
      </w:r>
      <w:r w:rsidR="00F71AF1">
        <w:rPr>
          <w:rFonts w:ascii="Arial" w:hAnsi="Arial" w:cs="Arial"/>
          <w:b/>
          <w:sz w:val="20"/>
          <w:szCs w:val="20"/>
          <w:lang w:val="es-ES"/>
        </w:rPr>
        <w:t xml:space="preserve">              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              </w:t>
      </w:r>
      <w:r>
        <w:rPr>
          <w:rFonts w:ascii="Arial" w:hAnsi="Arial" w:cs="Arial"/>
          <w:b/>
          <w:sz w:val="20"/>
          <w:szCs w:val="20"/>
          <w:lang w:val="es-ES"/>
        </w:rPr>
        <w:t xml:space="preserve">           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Mtro. José de Jesús Galindo Trejo</w:t>
      </w:r>
    </w:p>
    <w:p w:rsidR="002C256D" w:rsidRPr="002D12EE" w:rsidRDefault="002C256D" w:rsidP="002C256D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                                 </w:t>
      </w:r>
      <w:r w:rsidR="00F71AF1">
        <w:rPr>
          <w:rFonts w:ascii="Arial" w:hAnsi="Arial" w:cs="Arial"/>
          <w:b/>
          <w:sz w:val="20"/>
          <w:szCs w:val="20"/>
          <w:lang w:val="es-ES"/>
        </w:rPr>
        <w:t xml:space="preserve">             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Jefe de Departamento                        </w:t>
      </w:r>
      <w:r w:rsidR="00F71AF1">
        <w:rPr>
          <w:rFonts w:ascii="Arial" w:hAnsi="Arial" w:cs="Arial"/>
          <w:b/>
          <w:sz w:val="20"/>
          <w:szCs w:val="20"/>
          <w:lang w:val="es-ES"/>
        </w:rPr>
        <w:t xml:space="preserve">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     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ab/>
        <w:t xml:space="preserve">   </w:t>
      </w:r>
      <w:r>
        <w:rPr>
          <w:rFonts w:ascii="Arial" w:hAnsi="Arial" w:cs="Arial"/>
          <w:b/>
          <w:sz w:val="20"/>
          <w:szCs w:val="20"/>
          <w:lang w:val="es-ES"/>
        </w:rPr>
        <w:t xml:space="preserve">                      Coordinador  Académico</w:t>
      </w:r>
    </w:p>
    <w:p w:rsidR="002C256D" w:rsidRPr="002D12EE" w:rsidRDefault="002C256D" w:rsidP="004C2B7F">
      <w:pPr>
        <w:spacing w:after="0" w:line="240" w:lineRule="auto"/>
        <w:outlineLvl w:val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                         </w:t>
      </w:r>
      <w:r w:rsidR="00F71AF1">
        <w:rPr>
          <w:rFonts w:ascii="Arial" w:hAnsi="Arial" w:cs="Arial"/>
          <w:b/>
          <w:sz w:val="20"/>
          <w:szCs w:val="20"/>
          <w:lang w:val="es-ES"/>
        </w:rPr>
        <w:t xml:space="preserve">                </w:t>
      </w:r>
      <w:r w:rsidRPr="002D12EE">
        <w:rPr>
          <w:rFonts w:ascii="Arial" w:hAnsi="Arial" w:cs="Arial"/>
          <w:b/>
          <w:sz w:val="20"/>
          <w:szCs w:val="20"/>
          <w:lang w:val="es-ES"/>
        </w:rPr>
        <w:t xml:space="preserve">Ciencias Naturales y de la Salud                                                                </w:t>
      </w:r>
    </w:p>
    <w:p w:rsidR="002C256D" w:rsidRPr="00695469" w:rsidRDefault="002C256D" w:rsidP="002C256D">
      <w:pPr>
        <w:spacing w:after="0"/>
        <w:jc w:val="center"/>
        <w:rPr>
          <w:lang w:val="es-ES"/>
        </w:rPr>
      </w:pPr>
    </w:p>
    <w:p w:rsidR="007C3D79" w:rsidRPr="002C256D" w:rsidRDefault="007C3D79" w:rsidP="00050324">
      <w:pPr>
        <w:spacing w:after="0"/>
        <w:rPr>
          <w:lang w:val="es-ES"/>
        </w:rPr>
      </w:pPr>
    </w:p>
    <w:sectPr w:rsidR="007C3D79" w:rsidRPr="002C256D" w:rsidSect="003808C5">
      <w:pgSz w:w="15840" w:h="12240" w:orient="landscape"/>
      <w:pgMar w:top="680" w:right="720" w:bottom="72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C81"/>
    <w:multiLevelType w:val="hybridMultilevel"/>
    <w:tmpl w:val="1114682C"/>
    <w:lvl w:ilvl="0" w:tplc="66623776">
      <w:start w:val="2"/>
      <w:numFmt w:val="bullet"/>
      <w:lvlText w:val="-"/>
      <w:lvlJc w:val="left"/>
      <w:pPr>
        <w:ind w:left="468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037312A8"/>
    <w:multiLevelType w:val="hybridMultilevel"/>
    <w:tmpl w:val="8D2AE7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0AE"/>
    <w:multiLevelType w:val="hybridMultilevel"/>
    <w:tmpl w:val="47FCDE54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9003A"/>
    <w:multiLevelType w:val="hybridMultilevel"/>
    <w:tmpl w:val="DA50BEAE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A4B16A6"/>
    <w:multiLevelType w:val="hybridMultilevel"/>
    <w:tmpl w:val="7B3403E0"/>
    <w:lvl w:ilvl="0" w:tplc="D83E3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26BF5"/>
    <w:multiLevelType w:val="hybridMultilevel"/>
    <w:tmpl w:val="B220FFF8"/>
    <w:lvl w:ilvl="0" w:tplc="080A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6DC"/>
    <w:multiLevelType w:val="hybridMultilevel"/>
    <w:tmpl w:val="059C9EFA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1FB231B5"/>
    <w:multiLevelType w:val="hybridMultilevel"/>
    <w:tmpl w:val="384063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72573"/>
    <w:multiLevelType w:val="hybridMultilevel"/>
    <w:tmpl w:val="CED8C2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42609"/>
    <w:multiLevelType w:val="hybridMultilevel"/>
    <w:tmpl w:val="2F3A45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56C"/>
    <w:multiLevelType w:val="hybridMultilevel"/>
    <w:tmpl w:val="4A8EB0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B0C"/>
    <w:multiLevelType w:val="hybridMultilevel"/>
    <w:tmpl w:val="D5BADFA8"/>
    <w:lvl w:ilvl="0" w:tplc="1A7419A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B3B2F"/>
    <w:multiLevelType w:val="hybridMultilevel"/>
    <w:tmpl w:val="F484F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E3AD6"/>
    <w:multiLevelType w:val="hybridMultilevel"/>
    <w:tmpl w:val="D728B90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642462"/>
    <w:multiLevelType w:val="hybridMultilevel"/>
    <w:tmpl w:val="E6829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751DC"/>
    <w:multiLevelType w:val="hybridMultilevel"/>
    <w:tmpl w:val="67C08B28"/>
    <w:lvl w:ilvl="0" w:tplc="080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4D092AC4"/>
    <w:multiLevelType w:val="hybridMultilevel"/>
    <w:tmpl w:val="41024BE6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04C6"/>
    <w:multiLevelType w:val="hybridMultilevel"/>
    <w:tmpl w:val="9E8A8848"/>
    <w:lvl w:ilvl="0" w:tplc="66623776">
      <w:start w:val="2"/>
      <w:numFmt w:val="bullet"/>
      <w:lvlText w:val="-"/>
      <w:lvlJc w:val="left"/>
      <w:pPr>
        <w:ind w:left="468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7AFA"/>
    <w:multiLevelType w:val="hybridMultilevel"/>
    <w:tmpl w:val="DC9CEA68"/>
    <w:lvl w:ilvl="0" w:tplc="08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 w15:restartNumberingAfterBreak="0">
    <w:nsid w:val="5AB51E8A"/>
    <w:multiLevelType w:val="hybridMultilevel"/>
    <w:tmpl w:val="AAC83F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61AB1"/>
    <w:multiLevelType w:val="hybridMultilevel"/>
    <w:tmpl w:val="52C49B3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8B5A48"/>
    <w:multiLevelType w:val="hybridMultilevel"/>
    <w:tmpl w:val="AFC6D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0FEE"/>
    <w:multiLevelType w:val="hybridMultilevel"/>
    <w:tmpl w:val="5A0289F4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843A8"/>
    <w:multiLevelType w:val="hybridMultilevel"/>
    <w:tmpl w:val="86A878B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312BE6"/>
    <w:multiLevelType w:val="hybridMultilevel"/>
    <w:tmpl w:val="F0FEC13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0147E4F"/>
    <w:multiLevelType w:val="hybridMultilevel"/>
    <w:tmpl w:val="E8E2E2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9A3E87"/>
    <w:multiLevelType w:val="hybridMultilevel"/>
    <w:tmpl w:val="0F7C70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24197"/>
    <w:multiLevelType w:val="hybridMultilevel"/>
    <w:tmpl w:val="059A556E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6488"/>
    <w:multiLevelType w:val="hybridMultilevel"/>
    <w:tmpl w:val="D16804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5406F"/>
    <w:multiLevelType w:val="multilevel"/>
    <w:tmpl w:val="5CD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5"/>
  </w:num>
  <w:num w:numId="3">
    <w:abstractNumId w:val="14"/>
  </w:num>
  <w:num w:numId="4">
    <w:abstractNumId w:val="13"/>
  </w:num>
  <w:num w:numId="5">
    <w:abstractNumId w:val="28"/>
  </w:num>
  <w:num w:numId="6">
    <w:abstractNumId w:val="16"/>
  </w:num>
  <w:num w:numId="7">
    <w:abstractNumId w:val="8"/>
  </w:num>
  <w:num w:numId="8">
    <w:abstractNumId w:val="10"/>
  </w:num>
  <w:num w:numId="9">
    <w:abstractNumId w:val="26"/>
  </w:num>
  <w:num w:numId="10">
    <w:abstractNumId w:val="1"/>
  </w:num>
  <w:num w:numId="11">
    <w:abstractNumId w:val="18"/>
  </w:num>
  <w:num w:numId="12">
    <w:abstractNumId w:val="7"/>
  </w:num>
  <w:num w:numId="13">
    <w:abstractNumId w:val="21"/>
  </w:num>
  <w:num w:numId="14">
    <w:abstractNumId w:val="20"/>
  </w:num>
  <w:num w:numId="15">
    <w:abstractNumId w:val="12"/>
  </w:num>
  <w:num w:numId="16">
    <w:abstractNumId w:val="6"/>
  </w:num>
  <w:num w:numId="17">
    <w:abstractNumId w:val="3"/>
  </w:num>
  <w:num w:numId="18">
    <w:abstractNumId w:val="27"/>
  </w:num>
  <w:num w:numId="19">
    <w:abstractNumId w:val="11"/>
  </w:num>
  <w:num w:numId="20">
    <w:abstractNumId w:val="22"/>
  </w:num>
  <w:num w:numId="21">
    <w:abstractNumId w:val="2"/>
  </w:num>
  <w:num w:numId="22">
    <w:abstractNumId w:val="19"/>
  </w:num>
  <w:num w:numId="23">
    <w:abstractNumId w:val="23"/>
  </w:num>
  <w:num w:numId="24">
    <w:abstractNumId w:val="24"/>
  </w:num>
  <w:num w:numId="25">
    <w:abstractNumId w:val="15"/>
  </w:num>
  <w:num w:numId="26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0"/>
  </w:num>
  <w:num w:numId="28">
    <w:abstractNumId w:val="17"/>
  </w:num>
  <w:num w:numId="29">
    <w:abstractNumId w:val="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5"/>
    <w:rsid w:val="00050324"/>
    <w:rsid w:val="00074FBF"/>
    <w:rsid w:val="000F2694"/>
    <w:rsid w:val="00123E1F"/>
    <w:rsid w:val="001347E0"/>
    <w:rsid w:val="00150E10"/>
    <w:rsid w:val="0026021E"/>
    <w:rsid w:val="002C256D"/>
    <w:rsid w:val="003808C5"/>
    <w:rsid w:val="003C41CA"/>
    <w:rsid w:val="003E616E"/>
    <w:rsid w:val="004C2B7F"/>
    <w:rsid w:val="004F7018"/>
    <w:rsid w:val="0051400C"/>
    <w:rsid w:val="006F33AC"/>
    <w:rsid w:val="0073598D"/>
    <w:rsid w:val="007C3D79"/>
    <w:rsid w:val="008978B1"/>
    <w:rsid w:val="008F0629"/>
    <w:rsid w:val="0091545E"/>
    <w:rsid w:val="009811A8"/>
    <w:rsid w:val="00A45379"/>
    <w:rsid w:val="00B81487"/>
    <w:rsid w:val="00C745E4"/>
    <w:rsid w:val="00CF1D20"/>
    <w:rsid w:val="00D47785"/>
    <w:rsid w:val="00DC723B"/>
    <w:rsid w:val="00E07DCA"/>
    <w:rsid w:val="00E927C7"/>
    <w:rsid w:val="00E92B4A"/>
    <w:rsid w:val="00ED6FE7"/>
    <w:rsid w:val="00F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36712-2F02-4EAE-B08B-01EB838A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32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324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2B7F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2B7F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semiHidden/>
    <w:unhideWhenUsed/>
    <w:rsid w:val="0026021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380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ssac.org/biblioteca/potencialidades-humana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mssac.org/biblioteca/potencialidades-humana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ssac.org/biblioteca/potencialidades-humana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4AD32-43FA-497F-820F-1D7B55AF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4652</Words>
  <Characters>25590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30182</CharactersWithSpaces>
  <SharedDoc>false</SharedDoc>
  <HLinks>
    <vt:vector size="18" baseType="variant">
      <vt:variant>
        <vt:i4>5963847</vt:i4>
      </vt:variant>
      <vt:variant>
        <vt:i4>6</vt:i4>
      </vt:variant>
      <vt:variant>
        <vt:i4>0</vt:i4>
      </vt:variant>
      <vt:variant>
        <vt:i4>5</vt:i4>
      </vt:variant>
      <vt:variant>
        <vt:lpwstr>http://www.amssac.org/biblioteca/potencialidades-humanas/</vt:lpwstr>
      </vt:variant>
      <vt:variant>
        <vt:lpwstr>erotismo</vt:lpwstr>
      </vt:variant>
      <vt:variant>
        <vt:i4>3014706</vt:i4>
      </vt:variant>
      <vt:variant>
        <vt:i4>3</vt:i4>
      </vt:variant>
      <vt:variant>
        <vt:i4>0</vt:i4>
      </vt:variant>
      <vt:variant>
        <vt:i4>5</vt:i4>
      </vt:variant>
      <vt:variant>
        <vt:lpwstr>http://www.amssac.org/biblioteca/potencialidades-humanas/</vt:lpwstr>
      </vt:variant>
      <vt:variant>
        <vt:lpwstr>genero</vt:lpwstr>
      </vt:variant>
      <vt:variant>
        <vt:i4>3145783</vt:i4>
      </vt:variant>
      <vt:variant>
        <vt:i4>0</vt:i4>
      </vt:variant>
      <vt:variant>
        <vt:i4>0</vt:i4>
      </vt:variant>
      <vt:variant>
        <vt:i4>5</vt:i4>
      </vt:variant>
      <vt:variant>
        <vt:lpwstr>http://www.amssac.org/biblioteca/potencialidades-humanas/</vt:lpwstr>
      </vt:variant>
      <vt:variant>
        <vt:lpwstr>reproductividad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</dc:creator>
  <cp:keywords/>
  <cp:lastModifiedBy>Edwin</cp:lastModifiedBy>
  <cp:revision>3</cp:revision>
  <dcterms:created xsi:type="dcterms:W3CDTF">2015-08-24T17:07:00Z</dcterms:created>
  <dcterms:modified xsi:type="dcterms:W3CDTF">2015-08-24T17:07:00Z</dcterms:modified>
</cp:coreProperties>
</file>